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3AAF" w14:textId="3465DB87" w:rsidR="00463D1E" w:rsidRPr="00B00F67" w:rsidRDefault="00F471E7" w:rsidP="00107AC5">
      <w:pPr>
        <w:spacing w:line="240" w:lineRule="auto"/>
        <w:jc w:val="center"/>
        <w:rPr>
          <w:rFonts w:ascii="Times New Roman" w:hAnsi="Times New Roman" w:cs="Times New Roman"/>
          <w:b/>
          <w:sz w:val="24"/>
          <w:szCs w:val="24"/>
        </w:rPr>
      </w:pPr>
      <w:r w:rsidRPr="00B00F67">
        <w:rPr>
          <w:rFonts w:ascii="Times New Roman" w:hAnsi="Times New Roman" w:cs="Times New Roman"/>
          <w:b/>
          <w:sz w:val="24"/>
          <w:szCs w:val="24"/>
        </w:rPr>
        <w:t>OBRAZLOŽENJE OPĆEG DIJELA</w:t>
      </w:r>
      <w:r w:rsidR="00107AC5">
        <w:rPr>
          <w:rFonts w:ascii="Times New Roman" w:hAnsi="Times New Roman" w:cs="Times New Roman"/>
          <w:b/>
          <w:sz w:val="24"/>
          <w:szCs w:val="24"/>
        </w:rPr>
        <w:t xml:space="preserve"> POLUGODIŠNJEG</w:t>
      </w:r>
      <w:r w:rsidR="002E165A" w:rsidRPr="00B00F67">
        <w:rPr>
          <w:rFonts w:ascii="Times New Roman" w:hAnsi="Times New Roman" w:cs="Times New Roman"/>
          <w:b/>
          <w:sz w:val="24"/>
          <w:szCs w:val="24"/>
        </w:rPr>
        <w:t xml:space="preserve"> IZVJEŠTAJA O </w:t>
      </w:r>
      <w:r w:rsidR="00107AC5">
        <w:rPr>
          <w:rFonts w:ascii="Times New Roman" w:hAnsi="Times New Roman" w:cs="Times New Roman"/>
          <w:b/>
          <w:sz w:val="24"/>
          <w:szCs w:val="24"/>
        </w:rPr>
        <w:t>I</w:t>
      </w:r>
      <w:r w:rsidR="002E165A" w:rsidRPr="00B00F67">
        <w:rPr>
          <w:rFonts w:ascii="Times New Roman" w:hAnsi="Times New Roman" w:cs="Times New Roman"/>
          <w:b/>
          <w:sz w:val="24"/>
          <w:szCs w:val="24"/>
        </w:rPr>
        <w:t>ZVRŠENJ</w:t>
      </w:r>
      <w:bookmarkStart w:id="0" w:name="_GoBack"/>
      <w:bookmarkEnd w:id="0"/>
      <w:r w:rsidR="002E165A" w:rsidRPr="00B00F67">
        <w:rPr>
          <w:rFonts w:ascii="Times New Roman" w:hAnsi="Times New Roman" w:cs="Times New Roman"/>
          <w:b/>
          <w:sz w:val="24"/>
          <w:szCs w:val="24"/>
        </w:rPr>
        <w:t>U</w:t>
      </w:r>
      <w:r w:rsidRPr="00B00F67">
        <w:rPr>
          <w:rFonts w:ascii="Times New Roman" w:hAnsi="Times New Roman" w:cs="Times New Roman"/>
          <w:b/>
          <w:sz w:val="24"/>
          <w:szCs w:val="24"/>
        </w:rPr>
        <w:t xml:space="preserve"> FINANCIJSKOG PLANA </w:t>
      </w:r>
      <w:r w:rsidR="00107AC5" w:rsidRPr="00B00F67">
        <w:rPr>
          <w:rFonts w:ascii="Times New Roman" w:hAnsi="Times New Roman" w:cs="Times New Roman"/>
          <w:b/>
          <w:sz w:val="24"/>
          <w:szCs w:val="24"/>
        </w:rPr>
        <w:t>HRVATSKI ZAVOD ZA MIROVINSKO OSIGURANJE</w:t>
      </w:r>
      <w:r w:rsidR="00E45313">
        <w:rPr>
          <w:rFonts w:ascii="Times New Roman" w:hAnsi="Times New Roman" w:cs="Times New Roman"/>
          <w:b/>
          <w:sz w:val="24"/>
          <w:szCs w:val="24"/>
        </w:rPr>
        <w:t xml:space="preserve"> ZA 2023. GODINU</w:t>
      </w:r>
      <w:r w:rsidR="00463D1E" w:rsidRPr="00B00F67">
        <w:rPr>
          <w:rFonts w:ascii="Times New Roman" w:hAnsi="Times New Roman" w:cs="Times New Roman"/>
          <w:b/>
          <w:sz w:val="24"/>
          <w:szCs w:val="24"/>
        </w:rPr>
        <w:t xml:space="preserve"> (glava 08620, RKP 23911)</w:t>
      </w:r>
    </w:p>
    <w:p w14:paraId="1D2A2C4F" w14:textId="77777777" w:rsidR="00463D1E" w:rsidRPr="00B00F67" w:rsidRDefault="00463D1E" w:rsidP="00DD2586">
      <w:pPr>
        <w:spacing w:line="240" w:lineRule="auto"/>
        <w:jc w:val="both"/>
        <w:rPr>
          <w:rFonts w:ascii="Times New Roman" w:hAnsi="Times New Roman" w:cs="Times New Roman"/>
          <w:sz w:val="24"/>
          <w:szCs w:val="24"/>
        </w:rPr>
      </w:pPr>
    </w:p>
    <w:p w14:paraId="7C9C3F58" w14:textId="0D7956C5" w:rsidR="00107AC5" w:rsidRDefault="00107AC5" w:rsidP="00E4531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Obrazloženje ostvarenja prihoda i rashoda, primitaka i izdataka u </w:t>
      </w:r>
      <w:r w:rsidR="00E45313">
        <w:rPr>
          <w:rFonts w:ascii="Times New Roman" w:hAnsi="Times New Roman" w:cs="Times New Roman"/>
          <w:b/>
          <w:sz w:val="24"/>
          <w:szCs w:val="24"/>
        </w:rPr>
        <w:t>izvještajnom razdoblju</w:t>
      </w:r>
    </w:p>
    <w:p w14:paraId="49917679" w14:textId="77777777" w:rsidR="00107AC5" w:rsidRDefault="00107AC5" w:rsidP="00624C16">
      <w:pPr>
        <w:spacing w:line="240" w:lineRule="auto"/>
        <w:jc w:val="both"/>
        <w:rPr>
          <w:rFonts w:ascii="Times New Roman" w:hAnsi="Times New Roman" w:cs="Times New Roman"/>
          <w:b/>
          <w:sz w:val="24"/>
          <w:szCs w:val="24"/>
        </w:rPr>
      </w:pPr>
    </w:p>
    <w:p w14:paraId="75F29947" w14:textId="53BB8FCA" w:rsidR="00F471E7" w:rsidRPr="00107AC5" w:rsidRDefault="00107AC5" w:rsidP="00624C16">
      <w:pPr>
        <w:spacing w:line="240" w:lineRule="auto"/>
        <w:jc w:val="both"/>
        <w:rPr>
          <w:rFonts w:ascii="Times New Roman" w:hAnsi="Times New Roman" w:cs="Times New Roman"/>
          <w:b/>
          <w:i/>
          <w:sz w:val="24"/>
          <w:szCs w:val="24"/>
        </w:rPr>
      </w:pPr>
      <w:r w:rsidRPr="00107AC5">
        <w:rPr>
          <w:rFonts w:ascii="Times New Roman" w:hAnsi="Times New Roman" w:cs="Times New Roman"/>
          <w:b/>
          <w:i/>
          <w:sz w:val="24"/>
          <w:szCs w:val="24"/>
        </w:rPr>
        <w:t>Prihodi i primici</w:t>
      </w:r>
    </w:p>
    <w:p w14:paraId="76EF3D0A" w14:textId="0ED9B7F1" w:rsidR="00463D1E" w:rsidRPr="00B00F67" w:rsidRDefault="00463D1E"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 xml:space="preserve">Ukupni prihodi i primici </w:t>
      </w:r>
      <w:r w:rsidR="006A07ED" w:rsidRPr="00B00F67">
        <w:rPr>
          <w:rFonts w:ascii="Times New Roman" w:hAnsi="Times New Roman" w:cs="Times New Roman"/>
          <w:sz w:val="24"/>
          <w:szCs w:val="24"/>
        </w:rPr>
        <w:t xml:space="preserve">planirani su u ukupnom iznosu od </w:t>
      </w:r>
      <w:r w:rsidR="002E165A" w:rsidRPr="00B00F67">
        <w:rPr>
          <w:rFonts w:ascii="Times New Roman" w:hAnsi="Times New Roman" w:cs="Times New Roman"/>
          <w:sz w:val="24"/>
          <w:szCs w:val="24"/>
        </w:rPr>
        <w:t>7.228.983.106 EUR, a ostvarenje u izvještajnom razdoblju iznosi 3.518.800.191</w:t>
      </w:r>
      <w:r w:rsidR="005E4CE5" w:rsidRPr="00B00F67">
        <w:rPr>
          <w:rFonts w:ascii="Times New Roman" w:hAnsi="Times New Roman" w:cs="Times New Roman"/>
          <w:sz w:val="24"/>
          <w:szCs w:val="24"/>
        </w:rPr>
        <w:t xml:space="preserve"> EUR odnosno 48,7% planiranog</w:t>
      </w:r>
      <w:r w:rsidR="002E165A" w:rsidRPr="00B00F67">
        <w:rPr>
          <w:rFonts w:ascii="Times New Roman" w:hAnsi="Times New Roman" w:cs="Times New Roman"/>
          <w:sz w:val="24"/>
          <w:szCs w:val="24"/>
        </w:rPr>
        <w:t xml:space="preserve"> u 2023. godini.</w:t>
      </w:r>
      <w:r w:rsidR="00D7083A" w:rsidRPr="00B00F67">
        <w:rPr>
          <w:rFonts w:ascii="Times New Roman" w:hAnsi="Times New Roman" w:cs="Times New Roman"/>
          <w:sz w:val="24"/>
          <w:szCs w:val="24"/>
        </w:rPr>
        <w:t xml:space="preserve"> </w:t>
      </w:r>
      <w:r w:rsidR="006545DB" w:rsidRPr="00B00F67">
        <w:rPr>
          <w:rFonts w:ascii="Times New Roman" w:hAnsi="Times New Roman" w:cs="Times New Roman"/>
          <w:sz w:val="24"/>
          <w:szCs w:val="24"/>
        </w:rPr>
        <w:t>U odnosu na isto razdoblje prethodne godine veći su za 12,9% odnosno za 403.005.436 EUR.</w:t>
      </w:r>
    </w:p>
    <w:p w14:paraId="53059966" w14:textId="217588C6" w:rsidR="00D7083A" w:rsidRPr="00B00F67" w:rsidRDefault="00D7083A"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 xml:space="preserve">Najveći dio ukupnih prihoda čine prihodi </w:t>
      </w:r>
      <w:r w:rsidR="003F73DD" w:rsidRPr="00B00F67">
        <w:rPr>
          <w:rFonts w:ascii="Times New Roman" w:hAnsi="Times New Roman" w:cs="Times New Roman"/>
          <w:sz w:val="24"/>
          <w:szCs w:val="24"/>
        </w:rPr>
        <w:t>od doprinosa</w:t>
      </w:r>
      <w:r w:rsidRPr="00B00F67">
        <w:rPr>
          <w:rFonts w:ascii="Times New Roman" w:hAnsi="Times New Roman" w:cs="Times New Roman"/>
          <w:sz w:val="24"/>
          <w:szCs w:val="24"/>
        </w:rPr>
        <w:t xml:space="preserve"> za mirovinsko osiguranje</w:t>
      </w:r>
      <w:r w:rsidR="002B4818" w:rsidRPr="00B00F67">
        <w:rPr>
          <w:rFonts w:ascii="Times New Roman" w:hAnsi="Times New Roman" w:cs="Times New Roman"/>
          <w:sz w:val="24"/>
          <w:szCs w:val="24"/>
        </w:rPr>
        <w:t xml:space="preserve"> (izvor financiranja 21)</w:t>
      </w:r>
      <w:r w:rsidR="002F0E1E" w:rsidRPr="00B00F67">
        <w:rPr>
          <w:rFonts w:ascii="Times New Roman" w:hAnsi="Times New Roman" w:cs="Times New Roman"/>
          <w:sz w:val="24"/>
          <w:szCs w:val="24"/>
        </w:rPr>
        <w:t xml:space="preserve"> </w:t>
      </w:r>
      <w:r w:rsidR="006545DB" w:rsidRPr="00B00F67">
        <w:rPr>
          <w:rFonts w:ascii="Times New Roman" w:hAnsi="Times New Roman" w:cs="Times New Roman"/>
          <w:sz w:val="24"/>
          <w:szCs w:val="24"/>
        </w:rPr>
        <w:t>kojima se financiraju mirovine, novčane naknade i druga primanja iz mirovinskog osiguranja na temelju priznatih prava, troškovi provedbe osiguranja i troškovi administracije Zavoda, a o</w:t>
      </w:r>
      <w:r w:rsidR="002E165A" w:rsidRPr="00B00F67">
        <w:rPr>
          <w:rFonts w:ascii="Times New Roman" w:hAnsi="Times New Roman" w:cs="Times New Roman"/>
          <w:sz w:val="24"/>
          <w:szCs w:val="24"/>
        </w:rPr>
        <w:t>stvareni</w:t>
      </w:r>
      <w:r w:rsidR="006545DB" w:rsidRPr="00B00F67">
        <w:rPr>
          <w:rFonts w:ascii="Times New Roman" w:hAnsi="Times New Roman" w:cs="Times New Roman"/>
          <w:sz w:val="24"/>
          <w:szCs w:val="24"/>
        </w:rPr>
        <w:t xml:space="preserve"> su</w:t>
      </w:r>
      <w:r w:rsidRPr="00B00F67">
        <w:rPr>
          <w:rFonts w:ascii="Times New Roman" w:hAnsi="Times New Roman" w:cs="Times New Roman"/>
          <w:sz w:val="24"/>
          <w:szCs w:val="24"/>
        </w:rPr>
        <w:t xml:space="preserve"> u iznosu od</w:t>
      </w:r>
      <w:r w:rsidR="002E165A" w:rsidRPr="00B00F67">
        <w:rPr>
          <w:rFonts w:ascii="Times New Roman" w:hAnsi="Times New Roman" w:cs="Times New Roman"/>
          <w:sz w:val="24"/>
          <w:szCs w:val="24"/>
        </w:rPr>
        <w:t xml:space="preserve"> 2.064.314.033</w:t>
      </w:r>
      <w:r w:rsidRPr="00B00F67">
        <w:rPr>
          <w:rFonts w:ascii="Times New Roman" w:hAnsi="Times New Roman" w:cs="Times New Roman"/>
          <w:color w:val="000000" w:themeColor="text1"/>
          <w:sz w:val="24"/>
          <w:szCs w:val="24"/>
        </w:rPr>
        <w:t xml:space="preserve"> EUR </w:t>
      </w:r>
      <w:r w:rsidR="002E165A" w:rsidRPr="00B00F67">
        <w:rPr>
          <w:rFonts w:ascii="Times New Roman" w:hAnsi="Times New Roman" w:cs="Times New Roman"/>
          <w:color w:val="000000" w:themeColor="text1"/>
          <w:sz w:val="24"/>
          <w:szCs w:val="24"/>
        </w:rPr>
        <w:t>odnosno 47,9% planiranih u 2023. godini</w:t>
      </w:r>
      <w:r w:rsidRPr="00B00F67">
        <w:rPr>
          <w:rFonts w:ascii="Times New Roman" w:hAnsi="Times New Roman" w:cs="Times New Roman"/>
          <w:color w:val="000000" w:themeColor="text1"/>
          <w:sz w:val="24"/>
          <w:szCs w:val="24"/>
        </w:rPr>
        <w:t>.</w:t>
      </w:r>
      <w:r w:rsidR="006545DB" w:rsidRPr="00B00F67">
        <w:rPr>
          <w:rFonts w:ascii="Times New Roman" w:hAnsi="Times New Roman" w:cs="Times New Roman"/>
          <w:color w:val="000000" w:themeColor="text1"/>
          <w:sz w:val="24"/>
          <w:szCs w:val="24"/>
        </w:rPr>
        <w:t xml:space="preserve"> U odnosu na isto razdoblje prethodne godine veći su za 12,8% odnosno za 234.723.956 EUR. </w:t>
      </w:r>
    </w:p>
    <w:p w14:paraId="18DAC622" w14:textId="3576BE8A" w:rsidR="002F0E1E" w:rsidRPr="00B00F67" w:rsidRDefault="00D7083A" w:rsidP="00624C16">
      <w:pPr>
        <w:spacing w:line="240" w:lineRule="auto"/>
        <w:jc w:val="both"/>
        <w:rPr>
          <w:rFonts w:ascii="Times New Roman" w:hAnsi="Times New Roman" w:cs="Times New Roman"/>
          <w:color w:val="000000" w:themeColor="text1"/>
          <w:sz w:val="24"/>
          <w:szCs w:val="24"/>
        </w:rPr>
      </w:pPr>
      <w:r w:rsidRPr="00B00F67">
        <w:rPr>
          <w:rFonts w:ascii="Times New Roman" w:hAnsi="Times New Roman" w:cs="Times New Roman"/>
          <w:sz w:val="24"/>
          <w:szCs w:val="24"/>
        </w:rPr>
        <w:t>Opći</w:t>
      </w:r>
      <w:r w:rsidR="00BA6A42" w:rsidRPr="00B00F67">
        <w:rPr>
          <w:rFonts w:ascii="Times New Roman" w:hAnsi="Times New Roman" w:cs="Times New Roman"/>
          <w:sz w:val="24"/>
          <w:szCs w:val="24"/>
        </w:rPr>
        <w:t>m</w:t>
      </w:r>
      <w:r w:rsidRPr="00B00F67">
        <w:rPr>
          <w:rFonts w:ascii="Times New Roman" w:hAnsi="Times New Roman" w:cs="Times New Roman"/>
          <w:sz w:val="24"/>
          <w:szCs w:val="24"/>
        </w:rPr>
        <w:t xml:space="preserve"> prihodi</w:t>
      </w:r>
      <w:r w:rsidR="00BA6A42" w:rsidRPr="00B00F67">
        <w:rPr>
          <w:rFonts w:ascii="Times New Roman" w:hAnsi="Times New Roman" w:cs="Times New Roman"/>
          <w:sz w:val="24"/>
          <w:szCs w:val="24"/>
        </w:rPr>
        <w:t>ma</w:t>
      </w:r>
      <w:r w:rsidRPr="00B00F67">
        <w:rPr>
          <w:rFonts w:ascii="Times New Roman" w:hAnsi="Times New Roman" w:cs="Times New Roman"/>
          <w:sz w:val="24"/>
          <w:szCs w:val="24"/>
        </w:rPr>
        <w:t xml:space="preserve"> i primici</w:t>
      </w:r>
      <w:r w:rsidR="00BA6A42" w:rsidRPr="00B00F67">
        <w:rPr>
          <w:rFonts w:ascii="Times New Roman" w:hAnsi="Times New Roman" w:cs="Times New Roman"/>
          <w:sz w:val="24"/>
          <w:szCs w:val="24"/>
        </w:rPr>
        <w:t>ma</w:t>
      </w:r>
      <w:r w:rsidRPr="00B00F67">
        <w:rPr>
          <w:rFonts w:ascii="Times New Roman" w:hAnsi="Times New Roman" w:cs="Times New Roman"/>
          <w:sz w:val="24"/>
          <w:szCs w:val="24"/>
        </w:rPr>
        <w:t xml:space="preserve"> </w:t>
      </w:r>
      <w:r w:rsidR="002B4818" w:rsidRPr="00B00F67">
        <w:rPr>
          <w:rFonts w:ascii="Times New Roman" w:hAnsi="Times New Roman" w:cs="Times New Roman"/>
          <w:sz w:val="24"/>
          <w:szCs w:val="24"/>
        </w:rPr>
        <w:t>(</w:t>
      </w:r>
      <w:r w:rsidR="00BA6A42" w:rsidRPr="00B00F67">
        <w:rPr>
          <w:rFonts w:ascii="Times New Roman" w:hAnsi="Times New Roman" w:cs="Times New Roman"/>
          <w:sz w:val="24"/>
          <w:szCs w:val="24"/>
        </w:rPr>
        <w:t xml:space="preserve">izvor financiranja </w:t>
      </w:r>
      <w:r w:rsidR="002B4818" w:rsidRPr="00B00F67">
        <w:rPr>
          <w:rFonts w:ascii="Times New Roman" w:hAnsi="Times New Roman" w:cs="Times New Roman"/>
          <w:sz w:val="24"/>
          <w:szCs w:val="24"/>
        </w:rPr>
        <w:t>11)</w:t>
      </w:r>
      <w:r w:rsidR="00BA6A42" w:rsidRPr="00B00F67">
        <w:rPr>
          <w:rFonts w:ascii="Times New Roman" w:hAnsi="Times New Roman" w:cs="Times New Roman"/>
          <w:sz w:val="24"/>
          <w:szCs w:val="24"/>
        </w:rPr>
        <w:t xml:space="preserve"> financira se dio obveza mirovinskog osiguranja koje nastaju priznavanjem i određivanjem mirovina pod povoljnijim uvjetima prema posebnim propisima, dodaci odnosno povećanje mirovina prema posebnim zakonima koji uređuju ta prava, nedostatak prihoda koji je posljedica uvođenja obveznog mirovinskog osiguranja na temelju individualne kapitalizirane štednje, nedostatak prihoda po osnovi smanjene stope doprinosa za poljoprivrednike, doprinosi za pojedine kategorije osiguranika sve u skladu s člankom 155. Zakona o mirovinskom osiguranju, odredbe Zakona o stažu s povećanim trajanjem, nedostatak planiranih prihoda od doprinosa u skladu s člankom 156. stavkom 4. Zakona o mirovinskom osiguranju te doplatak za djecu i nacionalna naknada za starije osobe, a </w:t>
      </w:r>
      <w:r w:rsidR="002B4818" w:rsidRPr="00B00F67">
        <w:rPr>
          <w:rFonts w:ascii="Times New Roman" w:hAnsi="Times New Roman" w:cs="Times New Roman"/>
          <w:sz w:val="24"/>
          <w:szCs w:val="24"/>
        </w:rPr>
        <w:t xml:space="preserve"> </w:t>
      </w:r>
      <w:r w:rsidR="002E165A" w:rsidRPr="00B00F67">
        <w:rPr>
          <w:rFonts w:ascii="Times New Roman" w:hAnsi="Times New Roman" w:cs="Times New Roman"/>
          <w:sz w:val="24"/>
          <w:szCs w:val="24"/>
        </w:rPr>
        <w:t>ostvareni</w:t>
      </w:r>
      <w:r w:rsidRPr="00B00F67">
        <w:rPr>
          <w:rFonts w:ascii="Times New Roman" w:hAnsi="Times New Roman" w:cs="Times New Roman"/>
          <w:sz w:val="24"/>
          <w:szCs w:val="24"/>
        </w:rPr>
        <w:t xml:space="preserve"> su </w:t>
      </w:r>
      <w:r w:rsidRPr="00B00F67">
        <w:rPr>
          <w:rFonts w:ascii="Times New Roman" w:hAnsi="Times New Roman" w:cs="Times New Roman"/>
          <w:color w:val="000000" w:themeColor="text1"/>
          <w:sz w:val="24"/>
          <w:szCs w:val="24"/>
        </w:rPr>
        <w:t xml:space="preserve">u iznosu od </w:t>
      </w:r>
      <w:r w:rsidR="002E165A" w:rsidRPr="00B00F67">
        <w:rPr>
          <w:rFonts w:ascii="Times New Roman" w:hAnsi="Times New Roman" w:cs="Times New Roman"/>
          <w:color w:val="000000" w:themeColor="text1"/>
          <w:sz w:val="24"/>
          <w:szCs w:val="24"/>
        </w:rPr>
        <w:t xml:space="preserve">1.453.125.065 </w:t>
      </w:r>
      <w:r w:rsidRPr="00B00F67">
        <w:rPr>
          <w:rFonts w:ascii="Times New Roman" w:hAnsi="Times New Roman" w:cs="Times New Roman"/>
          <w:color w:val="000000" w:themeColor="text1"/>
          <w:sz w:val="24"/>
          <w:szCs w:val="24"/>
        </w:rPr>
        <w:t>EUR</w:t>
      </w:r>
      <w:r w:rsidR="002E165A" w:rsidRPr="00B00F67">
        <w:rPr>
          <w:rFonts w:ascii="Times New Roman" w:hAnsi="Times New Roman" w:cs="Times New Roman"/>
          <w:color w:val="000000" w:themeColor="text1"/>
          <w:sz w:val="24"/>
          <w:szCs w:val="24"/>
        </w:rPr>
        <w:t>, odnosno 49,9% planiranih</w:t>
      </w:r>
      <w:r w:rsidRPr="00B00F67">
        <w:rPr>
          <w:rFonts w:ascii="Times New Roman" w:hAnsi="Times New Roman" w:cs="Times New Roman"/>
          <w:color w:val="000000" w:themeColor="text1"/>
          <w:sz w:val="24"/>
          <w:szCs w:val="24"/>
        </w:rPr>
        <w:t xml:space="preserve"> u 2023.</w:t>
      </w:r>
      <w:r w:rsidR="002E165A" w:rsidRPr="00B00F67">
        <w:rPr>
          <w:rFonts w:ascii="Times New Roman" w:hAnsi="Times New Roman" w:cs="Times New Roman"/>
          <w:color w:val="000000" w:themeColor="text1"/>
          <w:sz w:val="24"/>
          <w:szCs w:val="24"/>
        </w:rPr>
        <w:t xml:space="preserve"> godini.</w:t>
      </w:r>
      <w:r w:rsidRPr="00B00F67">
        <w:rPr>
          <w:rFonts w:ascii="Times New Roman" w:hAnsi="Times New Roman" w:cs="Times New Roman"/>
          <w:color w:val="000000" w:themeColor="text1"/>
          <w:sz w:val="24"/>
          <w:szCs w:val="24"/>
        </w:rPr>
        <w:t xml:space="preserve"> </w:t>
      </w:r>
      <w:r w:rsidR="00BA6A42" w:rsidRPr="00B00F67">
        <w:rPr>
          <w:rFonts w:ascii="Times New Roman" w:hAnsi="Times New Roman" w:cs="Times New Roman"/>
          <w:color w:val="000000" w:themeColor="text1"/>
          <w:sz w:val="24"/>
          <w:szCs w:val="24"/>
        </w:rPr>
        <w:t>U odnosu na isto razdoblje prethodne godine veći su za 13,2% odnosno za</w:t>
      </w:r>
      <w:r w:rsidR="00BA6A42" w:rsidRPr="00B00F67">
        <w:rPr>
          <w:rFonts w:ascii="Times New Roman" w:hAnsi="Times New Roman" w:cs="Times New Roman"/>
          <w:sz w:val="24"/>
          <w:szCs w:val="24"/>
        </w:rPr>
        <w:t xml:space="preserve"> </w:t>
      </w:r>
      <w:r w:rsidR="00BA6A42" w:rsidRPr="00B00F67">
        <w:rPr>
          <w:rFonts w:ascii="Times New Roman" w:hAnsi="Times New Roman" w:cs="Times New Roman"/>
          <w:color w:val="000000" w:themeColor="text1"/>
          <w:sz w:val="24"/>
          <w:szCs w:val="24"/>
        </w:rPr>
        <w:t>169.173.360 EUR.</w:t>
      </w:r>
    </w:p>
    <w:p w14:paraId="1BEFC54B" w14:textId="7F60F5B5" w:rsidR="002B4818" w:rsidRPr="00B00F67" w:rsidRDefault="003F73DD"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Prihodi od s</w:t>
      </w:r>
      <w:r w:rsidR="002B4818" w:rsidRPr="00B00F67">
        <w:rPr>
          <w:rFonts w:ascii="Times New Roman" w:hAnsi="Times New Roman" w:cs="Times New Roman"/>
          <w:sz w:val="24"/>
          <w:szCs w:val="24"/>
        </w:rPr>
        <w:t>redst</w:t>
      </w:r>
      <w:r w:rsidRPr="00B00F67">
        <w:rPr>
          <w:rFonts w:ascii="Times New Roman" w:hAnsi="Times New Roman" w:cs="Times New Roman"/>
          <w:sz w:val="24"/>
          <w:szCs w:val="24"/>
        </w:rPr>
        <w:t>a</w:t>
      </w:r>
      <w:r w:rsidR="002B4818" w:rsidRPr="00B00F67">
        <w:rPr>
          <w:rFonts w:ascii="Times New Roman" w:hAnsi="Times New Roman" w:cs="Times New Roman"/>
          <w:sz w:val="24"/>
          <w:szCs w:val="24"/>
        </w:rPr>
        <w:t>va učešća</w:t>
      </w:r>
      <w:r w:rsidR="002909C6" w:rsidRPr="00B00F67">
        <w:rPr>
          <w:rFonts w:ascii="Times New Roman" w:hAnsi="Times New Roman" w:cs="Times New Roman"/>
          <w:sz w:val="24"/>
          <w:szCs w:val="24"/>
        </w:rPr>
        <w:t xml:space="preserve"> </w:t>
      </w:r>
      <w:r w:rsidR="002B4818" w:rsidRPr="00B00F67">
        <w:rPr>
          <w:rFonts w:ascii="Times New Roman" w:hAnsi="Times New Roman" w:cs="Times New Roman"/>
          <w:sz w:val="24"/>
          <w:szCs w:val="24"/>
        </w:rPr>
        <w:t xml:space="preserve">za pomoći </w:t>
      </w:r>
      <w:r w:rsidRPr="00B00F67">
        <w:rPr>
          <w:rFonts w:ascii="Times New Roman" w:hAnsi="Times New Roman" w:cs="Times New Roman"/>
          <w:sz w:val="24"/>
          <w:szCs w:val="24"/>
        </w:rPr>
        <w:t>(</w:t>
      </w:r>
      <w:r w:rsidR="00BA6A42" w:rsidRPr="00B00F67">
        <w:rPr>
          <w:rFonts w:ascii="Times New Roman" w:hAnsi="Times New Roman" w:cs="Times New Roman"/>
          <w:sz w:val="24"/>
          <w:szCs w:val="24"/>
        </w:rPr>
        <w:t xml:space="preserve">izvor financiranja </w:t>
      </w:r>
      <w:r w:rsidRPr="00B00F67">
        <w:rPr>
          <w:rFonts w:ascii="Times New Roman" w:hAnsi="Times New Roman" w:cs="Times New Roman"/>
          <w:sz w:val="24"/>
          <w:szCs w:val="24"/>
        </w:rPr>
        <w:t>12) ostvareni s</w:t>
      </w:r>
      <w:r w:rsidR="002B4818" w:rsidRPr="00B00F67">
        <w:rPr>
          <w:rFonts w:ascii="Times New Roman" w:hAnsi="Times New Roman" w:cs="Times New Roman"/>
          <w:sz w:val="24"/>
          <w:szCs w:val="24"/>
        </w:rPr>
        <w:t xml:space="preserve">u u iznosu od </w:t>
      </w:r>
      <w:r w:rsidRPr="00B00F67">
        <w:rPr>
          <w:rFonts w:ascii="Times New Roman" w:hAnsi="Times New Roman" w:cs="Times New Roman"/>
          <w:sz w:val="24"/>
          <w:szCs w:val="24"/>
        </w:rPr>
        <w:t>4.5</w:t>
      </w:r>
      <w:r w:rsidR="002B4818" w:rsidRPr="00B00F67">
        <w:rPr>
          <w:rFonts w:ascii="Times New Roman" w:hAnsi="Times New Roman" w:cs="Times New Roman"/>
          <w:sz w:val="24"/>
          <w:szCs w:val="24"/>
        </w:rPr>
        <w:t>00 EUR</w:t>
      </w:r>
      <w:r w:rsidRPr="00B00F67">
        <w:rPr>
          <w:rFonts w:ascii="Times New Roman" w:hAnsi="Times New Roman" w:cs="Times New Roman"/>
          <w:sz w:val="24"/>
          <w:szCs w:val="24"/>
        </w:rPr>
        <w:t>, odnosno 2,1%</w:t>
      </w:r>
      <w:r w:rsidR="002B4818" w:rsidRPr="00B00F67">
        <w:rPr>
          <w:rFonts w:ascii="Times New Roman" w:hAnsi="Times New Roman" w:cs="Times New Roman"/>
          <w:sz w:val="24"/>
          <w:szCs w:val="24"/>
        </w:rPr>
        <w:t xml:space="preserve"> </w:t>
      </w:r>
      <w:r w:rsidRPr="00B00F67">
        <w:rPr>
          <w:rFonts w:ascii="Times New Roman" w:hAnsi="Times New Roman" w:cs="Times New Roman"/>
          <w:sz w:val="24"/>
          <w:szCs w:val="24"/>
        </w:rPr>
        <w:t xml:space="preserve">planiranih </w:t>
      </w:r>
      <w:r w:rsidR="002B4818" w:rsidRPr="00B00F67">
        <w:rPr>
          <w:rFonts w:ascii="Times New Roman" w:hAnsi="Times New Roman" w:cs="Times New Roman"/>
          <w:sz w:val="24"/>
          <w:szCs w:val="24"/>
        </w:rPr>
        <w:t>u 2023.</w:t>
      </w:r>
      <w:r w:rsidR="00BA6A42" w:rsidRPr="00B00F67">
        <w:rPr>
          <w:rFonts w:ascii="Times New Roman" w:hAnsi="Times New Roman" w:cs="Times New Roman"/>
          <w:sz w:val="24"/>
          <w:szCs w:val="24"/>
        </w:rPr>
        <w:t xml:space="preserve"> godini, a odnose se na učešće Republike Hrvatske u projektima sufinanciranim sredstvima Europske unije za troškove </w:t>
      </w:r>
      <w:r w:rsidR="00951E9B" w:rsidRPr="00951E9B">
        <w:rPr>
          <w:rFonts w:ascii="Times New Roman" w:hAnsi="Times New Roman" w:cs="Times New Roman"/>
          <w:sz w:val="24"/>
          <w:szCs w:val="24"/>
        </w:rPr>
        <w:t xml:space="preserve">projekata Uspostava sustava za upravljanje ljudskim potencijalima Hrvatskog zavoda za mirovinsko osiguranje i Moja mirovina </w:t>
      </w:r>
      <w:r w:rsidR="00BA6A42" w:rsidRPr="00B00F67">
        <w:rPr>
          <w:rFonts w:ascii="Times New Roman" w:hAnsi="Times New Roman" w:cs="Times New Roman"/>
          <w:sz w:val="24"/>
          <w:szCs w:val="24"/>
        </w:rPr>
        <w:t>u sklopu Operativnog programa Učinkoviti ljudski potencijali 2014. – 2020.</w:t>
      </w:r>
    </w:p>
    <w:p w14:paraId="587097E6" w14:textId="5F11DF0C" w:rsidR="003F73DD" w:rsidRPr="00B00F67" w:rsidRDefault="002B4818"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Vlastiti prihodi</w:t>
      </w:r>
      <w:r w:rsidR="002909C6" w:rsidRPr="00B00F67">
        <w:rPr>
          <w:rFonts w:ascii="Times New Roman" w:hAnsi="Times New Roman" w:cs="Times New Roman"/>
          <w:sz w:val="24"/>
          <w:szCs w:val="24"/>
        </w:rPr>
        <w:t xml:space="preserve"> (</w:t>
      </w:r>
      <w:r w:rsidR="00F001EF" w:rsidRPr="00B00F67">
        <w:rPr>
          <w:rFonts w:ascii="Times New Roman" w:hAnsi="Times New Roman" w:cs="Times New Roman"/>
          <w:sz w:val="24"/>
          <w:szCs w:val="24"/>
        </w:rPr>
        <w:t xml:space="preserve">izvor financiranja </w:t>
      </w:r>
      <w:r w:rsidR="002909C6" w:rsidRPr="00B00F67">
        <w:rPr>
          <w:rFonts w:ascii="Times New Roman" w:hAnsi="Times New Roman" w:cs="Times New Roman"/>
          <w:sz w:val="24"/>
          <w:szCs w:val="24"/>
        </w:rPr>
        <w:t>31)</w:t>
      </w:r>
      <w:r w:rsidRPr="00B00F67">
        <w:rPr>
          <w:rFonts w:ascii="Times New Roman" w:hAnsi="Times New Roman" w:cs="Times New Roman"/>
          <w:sz w:val="24"/>
          <w:szCs w:val="24"/>
        </w:rPr>
        <w:t xml:space="preserve"> </w:t>
      </w:r>
      <w:r w:rsidR="003F73DD" w:rsidRPr="00B00F67">
        <w:rPr>
          <w:rFonts w:ascii="Times New Roman" w:hAnsi="Times New Roman" w:cs="Times New Roman"/>
          <w:sz w:val="24"/>
          <w:szCs w:val="24"/>
        </w:rPr>
        <w:t>ostvareni su u iznosu od 183.420 EUR, odnosno 49,3</w:t>
      </w:r>
      <w:r w:rsidR="00B0025F" w:rsidRPr="00B00F67">
        <w:rPr>
          <w:rFonts w:ascii="Times New Roman" w:hAnsi="Times New Roman" w:cs="Times New Roman"/>
          <w:sz w:val="24"/>
          <w:szCs w:val="24"/>
        </w:rPr>
        <w:t>% planiranih u 2023. godini, a najvećim dijelom odnose se na prihode od zakupnina</w:t>
      </w:r>
      <w:r w:rsidR="00951E9B">
        <w:rPr>
          <w:rFonts w:ascii="Times New Roman" w:hAnsi="Times New Roman" w:cs="Times New Roman"/>
          <w:sz w:val="24"/>
          <w:szCs w:val="24"/>
        </w:rPr>
        <w:t xml:space="preserve"> poslovnih prostora</w:t>
      </w:r>
      <w:r w:rsidR="00B0025F" w:rsidRPr="00B00F67">
        <w:rPr>
          <w:rFonts w:ascii="Times New Roman" w:hAnsi="Times New Roman" w:cs="Times New Roman"/>
          <w:sz w:val="24"/>
          <w:szCs w:val="24"/>
        </w:rPr>
        <w:t xml:space="preserve"> i prihode od najma stanova.</w:t>
      </w:r>
      <w:r w:rsidR="003F73DD" w:rsidRPr="00B00F67">
        <w:rPr>
          <w:rFonts w:ascii="Times New Roman" w:hAnsi="Times New Roman" w:cs="Times New Roman"/>
          <w:sz w:val="24"/>
          <w:szCs w:val="24"/>
        </w:rPr>
        <w:t xml:space="preserve"> </w:t>
      </w:r>
      <w:r w:rsidR="00B0025F" w:rsidRPr="00B00F67">
        <w:rPr>
          <w:rFonts w:ascii="Times New Roman" w:hAnsi="Times New Roman" w:cs="Times New Roman"/>
          <w:sz w:val="24"/>
          <w:szCs w:val="24"/>
        </w:rPr>
        <w:t>U odnosu na isto razdoblje prethodne godine veći su za 1,8% odnosno za 3.158 EUR.</w:t>
      </w:r>
    </w:p>
    <w:p w14:paraId="72804198" w14:textId="5D67AE0C" w:rsidR="003F73DD" w:rsidRPr="00B00F67" w:rsidRDefault="003F73DD"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Prihodi za posebne namjene (</w:t>
      </w:r>
      <w:r w:rsidR="00516415" w:rsidRPr="00B00F67">
        <w:rPr>
          <w:rFonts w:ascii="Times New Roman" w:hAnsi="Times New Roman" w:cs="Times New Roman"/>
          <w:sz w:val="24"/>
          <w:szCs w:val="24"/>
        </w:rPr>
        <w:t xml:space="preserve">izvor financiranja </w:t>
      </w:r>
      <w:r w:rsidRPr="00B00F67">
        <w:rPr>
          <w:rFonts w:ascii="Times New Roman" w:hAnsi="Times New Roman" w:cs="Times New Roman"/>
          <w:sz w:val="24"/>
          <w:szCs w:val="24"/>
        </w:rPr>
        <w:t>43) ostvareni su u iznosu od 43.759 EUR, odnosno 43,8% planiranih u 2023. godini.</w:t>
      </w:r>
      <w:r w:rsidR="00207A12" w:rsidRPr="00B00F67">
        <w:rPr>
          <w:rFonts w:ascii="Times New Roman" w:hAnsi="Times New Roman" w:cs="Times New Roman"/>
          <w:sz w:val="24"/>
          <w:szCs w:val="24"/>
        </w:rPr>
        <w:t xml:space="preserve"> U odnosu na isto razdoblje prethodne godine manji su za 63,3% odnosno za 75.604 EUR.</w:t>
      </w:r>
    </w:p>
    <w:p w14:paraId="3D616BC4" w14:textId="1E74EE86" w:rsidR="003F73DD" w:rsidRPr="00B00F67" w:rsidRDefault="003F73DD"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Prihodi od pomoći EU (</w:t>
      </w:r>
      <w:r w:rsidR="00622D34" w:rsidRPr="00B00F67">
        <w:rPr>
          <w:rFonts w:ascii="Times New Roman" w:hAnsi="Times New Roman" w:cs="Times New Roman"/>
          <w:sz w:val="24"/>
          <w:szCs w:val="24"/>
        </w:rPr>
        <w:t xml:space="preserve">izvor financiranja </w:t>
      </w:r>
      <w:r w:rsidRPr="00B00F67">
        <w:rPr>
          <w:rFonts w:ascii="Times New Roman" w:hAnsi="Times New Roman" w:cs="Times New Roman"/>
          <w:sz w:val="24"/>
          <w:szCs w:val="24"/>
        </w:rPr>
        <w:t>51) ostvareni su u iznosu od 1.007 EUR, odnosno 100,7</w:t>
      </w:r>
      <w:r w:rsidR="00440A12" w:rsidRPr="00B00F67">
        <w:rPr>
          <w:rFonts w:ascii="Times New Roman" w:hAnsi="Times New Roman" w:cs="Times New Roman"/>
          <w:sz w:val="24"/>
          <w:szCs w:val="24"/>
        </w:rPr>
        <w:t>% planiranih u 2023. godini, a odnosi se na refundaciju troškova službenih putovanja radnika Zavoda sudionika sastanaka Europske komisije.</w:t>
      </w:r>
    </w:p>
    <w:p w14:paraId="5D70084E" w14:textId="4D7B3176" w:rsidR="003F73DD" w:rsidRPr="00B00F67" w:rsidRDefault="003F73DD"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lastRenderedPageBreak/>
        <w:t>Prihodi iz Europskog socijalnog fond –ESF (</w:t>
      </w:r>
      <w:r w:rsidR="00622D34" w:rsidRPr="00B00F67">
        <w:rPr>
          <w:rFonts w:ascii="Times New Roman" w:hAnsi="Times New Roman" w:cs="Times New Roman"/>
          <w:sz w:val="24"/>
          <w:szCs w:val="24"/>
        </w:rPr>
        <w:t xml:space="preserve">izvor financiranja </w:t>
      </w:r>
      <w:r w:rsidRPr="00B00F67">
        <w:rPr>
          <w:rFonts w:ascii="Times New Roman" w:hAnsi="Times New Roman" w:cs="Times New Roman"/>
          <w:sz w:val="24"/>
          <w:szCs w:val="24"/>
        </w:rPr>
        <w:t>561) ostvareni su u iznosu od 25.498 EUR, odnosno 2,2% planiranih u 2023. godini.</w:t>
      </w:r>
      <w:r w:rsidR="00517027" w:rsidRPr="00B00F67">
        <w:rPr>
          <w:rFonts w:ascii="Times New Roman" w:hAnsi="Times New Roman" w:cs="Times New Roman"/>
          <w:sz w:val="24"/>
          <w:szCs w:val="24"/>
        </w:rPr>
        <w:t xml:space="preserve"> </w:t>
      </w:r>
      <w:r w:rsidR="00E35F9D" w:rsidRPr="00B00F67">
        <w:rPr>
          <w:rFonts w:ascii="Times New Roman" w:hAnsi="Times New Roman" w:cs="Times New Roman"/>
          <w:sz w:val="24"/>
          <w:szCs w:val="24"/>
        </w:rPr>
        <w:t xml:space="preserve">Odnosi se na financiranje projekata Uspostava sustava za upravljanje ljudskim potencijalima Hrvatskog zavoda za mirovinsko osiguranje i Moja mirovina </w:t>
      </w:r>
      <w:r w:rsidR="00951E9B">
        <w:rPr>
          <w:rFonts w:ascii="Times New Roman" w:hAnsi="Times New Roman" w:cs="Times New Roman"/>
          <w:sz w:val="24"/>
          <w:szCs w:val="24"/>
        </w:rPr>
        <w:t>u sklopu</w:t>
      </w:r>
      <w:r w:rsidR="00E35F9D" w:rsidRPr="00B00F67">
        <w:rPr>
          <w:rFonts w:ascii="Times New Roman" w:hAnsi="Times New Roman" w:cs="Times New Roman"/>
          <w:sz w:val="24"/>
          <w:szCs w:val="24"/>
        </w:rPr>
        <w:t xml:space="preserve"> Operativnog programa Učinkoviti ljudski potencijali 2014. – 2020. </w:t>
      </w:r>
    </w:p>
    <w:p w14:paraId="2DFB8AD4" w14:textId="7A3D78BF" w:rsidR="003F73DD" w:rsidRPr="00B00F67" w:rsidRDefault="003F73DD"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 xml:space="preserve">Prihodi </w:t>
      </w:r>
      <w:r w:rsidR="00516708">
        <w:rPr>
          <w:rFonts w:ascii="Times New Roman" w:hAnsi="Times New Roman" w:cs="Times New Roman"/>
          <w:sz w:val="24"/>
          <w:szCs w:val="24"/>
        </w:rPr>
        <w:t>iz</w:t>
      </w:r>
      <w:r w:rsidRPr="00B00F67">
        <w:rPr>
          <w:rFonts w:ascii="Times New Roman" w:hAnsi="Times New Roman" w:cs="Times New Roman"/>
          <w:sz w:val="24"/>
          <w:szCs w:val="24"/>
        </w:rPr>
        <w:t xml:space="preserve"> mehanizma za oporavak i otpornost (</w:t>
      </w:r>
      <w:r w:rsidR="00622D34" w:rsidRPr="00B00F67">
        <w:rPr>
          <w:rFonts w:ascii="Times New Roman" w:hAnsi="Times New Roman" w:cs="Times New Roman"/>
          <w:sz w:val="24"/>
          <w:szCs w:val="24"/>
        </w:rPr>
        <w:t xml:space="preserve">izvor financiranja </w:t>
      </w:r>
      <w:r w:rsidRPr="00B00F67">
        <w:rPr>
          <w:rFonts w:ascii="Times New Roman" w:hAnsi="Times New Roman" w:cs="Times New Roman"/>
          <w:sz w:val="24"/>
          <w:szCs w:val="24"/>
        </w:rPr>
        <w:t>581) ostvareni su u iznosu od 582.481 EUR, odnosno 34,1% planiranih u 2023. godini</w:t>
      </w:r>
      <w:r w:rsidR="00516708">
        <w:rPr>
          <w:rFonts w:ascii="Times New Roman" w:hAnsi="Times New Roman" w:cs="Times New Roman"/>
          <w:sz w:val="24"/>
          <w:szCs w:val="24"/>
        </w:rPr>
        <w:t>, a odnose</w:t>
      </w:r>
      <w:r w:rsidR="00517027" w:rsidRPr="00B00F67">
        <w:rPr>
          <w:rFonts w:ascii="Times New Roman" w:hAnsi="Times New Roman" w:cs="Times New Roman"/>
          <w:sz w:val="24"/>
          <w:szCs w:val="24"/>
        </w:rPr>
        <w:t xml:space="preserve"> se na financiranje projekata Digitalizacija arhive HZMO-a (</w:t>
      </w:r>
      <w:proofErr w:type="spellStart"/>
      <w:r w:rsidR="00517027" w:rsidRPr="00B00F67">
        <w:rPr>
          <w:rFonts w:ascii="Times New Roman" w:hAnsi="Times New Roman" w:cs="Times New Roman"/>
          <w:sz w:val="24"/>
          <w:szCs w:val="24"/>
        </w:rPr>
        <w:t>eArhiva</w:t>
      </w:r>
      <w:proofErr w:type="spellEnd"/>
      <w:r w:rsidR="00517027" w:rsidRPr="00B00F67">
        <w:rPr>
          <w:rFonts w:ascii="Times New Roman" w:hAnsi="Times New Roman" w:cs="Times New Roman"/>
          <w:sz w:val="24"/>
          <w:szCs w:val="24"/>
        </w:rPr>
        <w:t>) i Modernizacija ICT sustava Zavoda (</w:t>
      </w:r>
      <w:proofErr w:type="spellStart"/>
      <w:r w:rsidR="00517027" w:rsidRPr="00B00F67">
        <w:rPr>
          <w:rFonts w:ascii="Times New Roman" w:hAnsi="Times New Roman" w:cs="Times New Roman"/>
          <w:sz w:val="24"/>
          <w:szCs w:val="24"/>
        </w:rPr>
        <w:t>eHZMO</w:t>
      </w:r>
      <w:proofErr w:type="spellEnd"/>
      <w:r w:rsidR="00517027" w:rsidRPr="00B00F67">
        <w:rPr>
          <w:rFonts w:ascii="Times New Roman" w:hAnsi="Times New Roman" w:cs="Times New Roman"/>
          <w:sz w:val="24"/>
          <w:szCs w:val="24"/>
        </w:rPr>
        <w:t xml:space="preserve">) </w:t>
      </w:r>
      <w:r w:rsidR="00516708">
        <w:rPr>
          <w:rFonts w:ascii="Times New Roman" w:hAnsi="Times New Roman" w:cs="Times New Roman"/>
          <w:sz w:val="24"/>
          <w:szCs w:val="24"/>
        </w:rPr>
        <w:t>u sklopu</w:t>
      </w:r>
      <w:r w:rsidR="00517027" w:rsidRPr="00B00F67">
        <w:rPr>
          <w:rFonts w:ascii="Times New Roman" w:hAnsi="Times New Roman" w:cs="Times New Roman"/>
          <w:sz w:val="24"/>
          <w:szCs w:val="24"/>
        </w:rPr>
        <w:t xml:space="preserve"> Nacionalnog programa oporavka i otpornosti – NPOO</w:t>
      </w:r>
      <w:r w:rsidRPr="00B00F67">
        <w:rPr>
          <w:rFonts w:ascii="Times New Roman" w:hAnsi="Times New Roman" w:cs="Times New Roman"/>
          <w:sz w:val="24"/>
          <w:szCs w:val="24"/>
        </w:rPr>
        <w:t>.</w:t>
      </w:r>
    </w:p>
    <w:p w14:paraId="2609AF79" w14:textId="20C0749E" w:rsidR="002B4818" w:rsidRPr="00B00F67" w:rsidRDefault="002B4818"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 xml:space="preserve">Prihodi od prodaje ili zamjene nefinancijske imovine i naknade s naslova osiguranja </w:t>
      </w:r>
      <w:r w:rsidR="002909C6" w:rsidRPr="00B00F67">
        <w:rPr>
          <w:rFonts w:ascii="Times New Roman" w:hAnsi="Times New Roman" w:cs="Times New Roman"/>
          <w:sz w:val="24"/>
          <w:szCs w:val="24"/>
        </w:rPr>
        <w:t>(</w:t>
      </w:r>
      <w:r w:rsidR="00F5725D" w:rsidRPr="00B00F67">
        <w:rPr>
          <w:rFonts w:ascii="Times New Roman" w:hAnsi="Times New Roman" w:cs="Times New Roman"/>
          <w:sz w:val="24"/>
          <w:szCs w:val="24"/>
        </w:rPr>
        <w:t xml:space="preserve">izvor financiranja </w:t>
      </w:r>
      <w:r w:rsidR="002909C6" w:rsidRPr="00B00F67">
        <w:rPr>
          <w:rFonts w:ascii="Times New Roman" w:hAnsi="Times New Roman" w:cs="Times New Roman"/>
          <w:sz w:val="24"/>
          <w:szCs w:val="24"/>
        </w:rPr>
        <w:t xml:space="preserve">71) </w:t>
      </w:r>
      <w:r w:rsidR="00D7376C" w:rsidRPr="00B00F67">
        <w:rPr>
          <w:rFonts w:ascii="Times New Roman" w:hAnsi="Times New Roman" w:cs="Times New Roman"/>
          <w:sz w:val="24"/>
          <w:szCs w:val="24"/>
        </w:rPr>
        <w:t xml:space="preserve">ostvareni </w:t>
      </w:r>
      <w:r w:rsidRPr="00B00F67">
        <w:rPr>
          <w:rFonts w:ascii="Times New Roman" w:hAnsi="Times New Roman" w:cs="Times New Roman"/>
          <w:sz w:val="24"/>
          <w:szCs w:val="24"/>
        </w:rPr>
        <w:t xml:space="preserve">su u iznosu od </w:t>
      </w:r>
      <w:r w:rsidR="00D7376C" w:rsidRPr="00B00F67">
        <w:rPr>
          <w:rFonts w:ascii="Times New Roman" w:hAnsi="Times New Roman" w:cs="Times New Roman"/>
          <w:sz w:val="24"/>
          <w:szCs w:val="24"/>
        </w:rPr>
        <w:t xml:space="preserve">520.429 </w:t>
      </w:r>
      <w:r w:rsidRPr="00B00F67">
        <w:rPr>
          <w:rFonts w:ascii="Times New Roman" w:hAnsi="Times New Roman" w:cs="Times New Roman"/>
          <w:sz w:val="24"/>
          <w:szCs w:val="24"/>
        </w:rPr>
        <w:t>EUR</w:t>
      </w:r>
      <w:r w:rsidR="00D7376C" w:rsidRPr="00B00F67">
        <w:rPr>
          <w:rFonts w:ascii="Times New Roman" w:hAnsi="Times New Roman" w:cs="Times New Roman"/>
          <w:sz w:val="24"/>
          <w:szCs w:val="24"/>
        </w:rPr>
        <w:t>, odnosno 32,5% planiranih u 2023. godini</w:t>
      </w:r>
      <w:r w:rsidR="00516708">
        <w:rPr>
          <w:rFonts w:ascii="Times New Roman" w:hAnsi="Times New Roman" w:cs="Times New Roman"/>
          <w:sz w:val="24"/>
          <w:szCs w:val="24"/>
        </w:rPr>
        <w:t xml:space="preserve">, a odnose se na prihode ostvarene od prodaje stambenih objekata u vlasništvu Zavoda. </w:t>
      </w:r>
      <w:r w:rsidR="00C94AB8" w:rsidRPr="00B00F67">
        <w:rPr>
          <w:rFonts w:ascii="Times New Roman" w:hAnsi="Times New Roman" w:cs="Times New Roman"/>
          <w:sz w:val="24"/>
          <w:szCs w:val="24"/>
        </w:rPr>
        <w:t>U odnosu na isto razdoblje prethodne godine manji su za 52,7% odnosno za 580.744 EUR.</w:t>
      </w:r>
    </w:p>
    <w:p w14:paraId="5C9D813C" w14:textId="77777777" w:rsidR="002909C6" w:rsidRPr="00B00F67" w:rsidRDefault="002909C6" w:rsidP="00624C16">
      <w:pPr>
        <w:spacing w:line="240" w:lineRule="auto"/>
        <w:jc w:val="both"/>
        <w:rPr>
          <w:rFonts w:ascii="Times New Roman" w:hAnsi="Times New Roman" w:cs="Times New Roman"/>
          <w:sz w:val="24"/>
          <w:szCs w:val="24"/>
        </w:rPr>
      </w:pPr>
    </w:p>
    <w:p w14:paraId="2173B131" w14:textId="75F26E03" w:rsidR="00F471E7" w:rsidRPr="00107AC5" w:rsidRDefault="00107AC5" w:rsidP="00624C16">
      <w:pPr>
        <w:spacing w:line="240" w:lineRule="auto"/>
        <w:jc w:val="both"/>
        <w:rPr>
          <w:rFonts w:ascii="Times New Roman" w:hAnsi="Times New Roman" w:cs="Times New Roman"/>
          <w:b/>
          <w:i/>
          <w:sz w:val="24"/>
          <w:szCs w:val="24"/>
        </w:rPr>
      </w:pPr>
      <w:r w:rsidRPr="00107AC5">
        <w:rPr>
          <w:rFonts w:ascii="Times New Roman" w:hAnsi="Times New Roman" w:cs="Times New Roman"/>
          <w:b/>
          <w:i/>
          <w:sz w:val="24"/>
          <w:szCs w:val="24"/>
        </w:rPr>
        <w:t>Rashodi i izdaci</w:t>
      </w:r>
    </w:p>
    <w:p w14:paraId="6E6168D5" w14:textId="20C4351E" w:rsidR="002909C6" w:rsidRPr="00B00F67" w:rsidRDefault="002909C6"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 xml:space="preserve">Ukupni rashodi i izdaci planirani su u iznosu od </w:t>
      </w:r>
      <w:r w:rsidR="005E4CE5" w:rsidRPr="00B00F67">
        <w:rPr>
          <w:rFonts w:ascii="Times New Roman" w:hAnsi="Times New Roman" w:cs="Times New Roman"/>
          <w:sz w:val="24"/>
          <w:szCs w:val="24"/>
        </w:rPr>
        <w:t xml:space="preserve">7.229.385.106 </w:t>
      </w:r>
      <w:r w:rsidRPr="00B00F67">
        <w:rPr>
          <w:rFonts w:ascii="Times New Roman" w:hAnsi="Times New Roman" w:cs="Times New Roman"/>
          <w:sz w:val="24"/>
          <w:szCs w:val="24"/>
        </w:rPr>
        <w:t xml:space="preserve">EUR u 2023., </w:t>
      </w:r>
      <w:r w:rsidR="005E4CE5" w:rsidRPr="00B00F67">
        <w:rPr>
          <w:rFonts w:ascii="Times New Roman" w:hAnsi="Times New Roman" w:cs="Times New Roman"/>
          <w:sz w:val="24"/>
          <w:szCs w:val="24"/>
        </w:rPr>
        <w:t>a izvršenje u izvještajnom razdoblju iznosi 3.518.076.734 EUR odnosno 48,7% planiranog u 2023. godini.</w:t>
      </w:r>
      <w:r w:rsidR="000574F1" w:rsidRPr="00B00F67">
        <w:rPr>
          <w:rFonts w:ascii="Times New Roman" w:hAnsi="Times New Roman" w:cs="Times New Roman"/>
          <w:sz w:val="24"/>
          <w:szCs w:val="24"/>
        </w:rPr>
        <w:t xml:space="preserve"> U odnosu na isto razdoblje prethodne godine</w:t>
      </w:r>
      <w:r w:rsidR="00674DDB" w:rsidRPr="00B00F67">
        <w:rPr>
          <w:rFonts w:ascii="Times New Roman" w:hAnsi="Times New Roman" w:cs="Times New Roman"/>
          <w:sz w:val="24"/>
          <w:szCs w:val="24"/>
        </w:rPr>
        <w:t xml:space="preserve"> veći su za 13,0% odnosno za 403.564.631 EUR.</w:t>
      </w:r>
    </w:p>
    <w:p w14:paraId="58000609" w14:textId="7FC0392A" w:rsidR="00071290" w:rsidRPr="00B00F67" w:rsidRDefault="00D77257" w:rsidP="00071290">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 xml:space="preserve">Najveći dio planiranih i izvršenih rashoda odnosi se na </w:t>
      </w:r>
      <w:r w:rsidR="00071290" w:rsidRPr="00B00F67">
        <w:rPr>
          <w:rFonts w:ascii="Times New Roman" w:hAnsi="Times New Roman" w:cs="Times New Roman"/>
          <w:sz w:val="24"/>
          <w:szCs w:val="24"/>
        </w:rPr>
        <w:t>n</w:t>
      </w:r>
      <w:r w:rsidRPr="00B00F67">
        <w:rPr>
          <w:rFonts w:ascii="Times New Roman" w:hAnsi="Times New Roman" w:cs="Times New Roman"/>
          <w:sz w:val="24"/>
          <w:szCs w:val="24"/>
        </w:rPr>
        <w:t>aknade građanima i kućanstvima na temelju osiguranja i druge naknade</w:t>
      </w:r>
      <w:r w:rsidR="00071290" w:rsidRPr="00B00F67">
        <w:rPr>
          <w:rFonts w:ascii="Times New Roman" w:hAnsi="Times New Roman" w:cs="Times New Roman"/>
          <w:sz w:val="24"/>
          <w:szCs w:val="24"/>
        </w:rPr>
        <w:t xml:space="preserve"> (skupina 37)</w:t>
      </w:r>
      <w:r w:rsidRPr="00B00F67">
        <w:rPr>
          <w:rFonts w:ascii="Times New Roman" w:hAnsi="Times New Roman" w:cs="Times New Roman"/>
          <w:sz w:val="24"/>
          <w:szCs w:val="24"/>
        </w:rPr>
        <w:t xml:space="preserve"> koji su izvršeni u ukupnom iznosu od 3.480.067.372 EUR odnosno 48,7%</w:t>
      </w:r>
      <w:r w:rsidR="00FC04EB" w:rsidRPr="00B00F67">
        <w:rPr>
          <w:rFonts w:ascii="Times New Roman" w:hAnsi="Times New Roman" w:cs="Times New Roman"/>
          <w:sz w:val="24"/>
          <w:szCs w:val="24"/>
        </w:rPr>
        <w:t xml:space="preserve"> planiranih rashoda u 2023. godini,</w:t>
      </w:r>
      <w:r w:rsidRPr="00B00F67">
        <w:rPr>
          <w:rFonts w:ascii="Times New Roman" w:hAnsi="Times New Roman" w:cs="Times New Roman"/>
          <w:sz w:val="24"/>
          <w:szCs w:val="24"/>
        </w:rPr>
        <w:t xml:space="preserve"> te čine 98,9% ukupno izvršenih rashoda Za</w:t>
      </w:r>
      <w:r w:rsidR="00071290" w:rsidRPr="00B00F67">
        <w:rPr>
          <w:rFonts w:ascii="Times New Roman" w:hAnsi="Times New Roman" w:cs="Times New Roman"/>
          <w:sz w:val="24"/>
          <w:szCs w:val="24"/>
        </w:rPr>
        <w:t xml:space="preserve">voda u izvještajnom razdoblju. Najveći dio ovih rashoda odnosi se na mirovine i mirovinska primanja koji su izvršeni u iznosu od 3.392.819.869 EUR, što čini 46,9% </w:t>
      </w:r>
      <w:r w:rsidR="00981FDB" w:rsidRPr="00B00F67">
        <w:rPr>
          <w:rFonts w:ascii="Times New Roman" w:hAnsi="Times New Roman" w:cs="Times New Roman"/>
          <w:sz w:val="24"/>
          <w:szCs w:val="24"/>
        </w:rPr>
        <w:t xml:space="preserve">ukupno </w:t>
      </w:r>
      <w:r w:rsidR="00071290" w:rsidRPr="00B00F67">
        <w:rPr>
          <w:rFonts w:ascii="Times New Roman" w:hAnsi="Times New Roman" w:cs="Times New Roman"/>
          <w:sz w:val="24"/>
          <w:szCs w:val="24"/>
        </w:rPr>
        <w:t>planiranih rashoda. U odnosu na isto izvještajno razdoblje prethodne godine veći su za 13,3%</w:t>
      </w:r>
      <w:r w:rsidR="008E0A4C" w:rsidRPr="00B00F67">
        <w:rPr>
          <w:rFonts w:ascii="Times New Roman" w:hAnsi="Times New Roman" w:cs="Times New Roman"/>
          <w:sz w:val="24"/>
          <w:szCs w:val="24"/>
        </w:rPr>
        <w:t xml:space="preserve"> odnosno za 397.615.236 EUR</w:t>
      </w:r>
      <w:r w:rsidR="00071290" w:rsidRPr="00B00F67">
        <w:rPr>
          <w:rFonts w:ascii="Times New Roman" w:hAnsi="Times New Roman" w:cs="Times New Roman"/>
          <w:sz w:val="24"/>
          <w:szCs w:val="24"/>
        </w:rPr>
        <w:t>.</w:t>
      </w:r>
    </w:p>
    <w:p w14:paraId="13F46B3A" w14:textId="53DBD2DC" w:rsidR="00071290" w:rsidRPr="00B00F67" w:rsidRDefault="00071290" w:rsidP="00071290">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Rashodi za mirovine i mirovinska primanja povećani su zbog:</w:t>
      </w:r>
    </w:p>
    <w:p w14:paraId="22C24F63" w14:textId="77777777" w:rsidR="00071290" w:rsidRPr="00B00F67" w:rsidRDefault="00071290" w:rsidP="00291CD1">
      <w:pPr>
        <w:spacing w:after="0" w:line="240" w:lineRule="auto"/>
        <w:jc w:val="both"/>
        <w:rPr>
          <w:rFonts w:ascii="Times New Roman" w:hAnsi="Times New Roman" w:cs="Times New Roman"/>
          <w:sz w:val="24"/>
          <w:szCs w:val="24"/>
        </w:rPr>
      </w:pPr>
      <w:r w:rsidRPr="00B00F67">
        <w:rPr>
          <w:rFonts w:ascii="Times New Roman" w:hAnsi="Times New Roman" w:cs="Times New Roman"/>
          <w:sz w:val="24"/>
          <w:szCs w:val="24"/>
        </w:rPr>
        <w:t>-</w:t>
      </w:r>
      <w:r w:rsidRPr="00B00F67">
        <w:rPr>
          <w:rFonts w:ascii="Times New Roman" w:hAnsi="Times New Roman" w:cs="Times New Roman"/>
          <w:sz w:val="24"/>
          <w:szCs w:val="24"/>
        </w:rPr>
        <w:tab/>
        <w:t>usklađivanja mirovina od 1. siječnja 2023. koje je iznosilo 5,37%</w:t>
      </w:r>
    </w:p>
    <w:p w14:paraId="136C4F1A" w14:textId="77777777" w:rsidR="00071290" w:rsidRPr="00B00F67" w:rsidRDefault="00071290" w:rsidP="00291CD1">
      <w:pPr>
        <w:spacing w:after="0" w:line="240" w:lineRule="auto"/>
        <w:ind w:left="705" w:hanging="705"/>
        <w:jc w:val="both"/>
        <w:rPr>
          <w:rFonts w:ascii="Times New Roman" w:hAnsi="Times New Roman" w:cs="Times New Roman"/>
          <w:sz w:val="24"/>
          <w:szCs w:val="24"/>
        </w:rPr>
      </w:pPr>
      <w:r w:rsidRPr="00B00F67">
        <w:rPr>
          <w:rFonts w:ascii="Times New Roman" w:hAnsi="Times New Roman" w:cs="Times New Roman"/>
          <w:sz w:val="24"/>
          <w:szCs w:val="24"/>
        </w:rPr>
        <w:t>-</w:t>
      </w:r>
      <w:r w:rsidRPr="00B00F67">
        <w:rPr>
          <w:rFonts w:ascii="Times New Roman" w:hAnsi="Times New Roman" w:cs="Times New Roman"/>
          <w:sz w:val="24"/>
          <w:szCs w:val="24"/>
        </w:rPr>
        <w:tab/>
        <w:t>prenesenog kumuliranog učinka promjene broja i strukture korisnika mirovina te usklađivanja mirovina iz 2022. godine</w:t>
      </w:r>
    </w:p>
    <w:p w14:paraId="3D234C85" w14:textId="51676660" w:rsidR="00071290" w:rsidRPr="00B00F67" w:rsidRDefault="00071290" w:rsidP="00071290">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w:t>
      </w:r>
      <w:r w:rsidRPr="00B00F67">
        <w:rPr>
          <w:rFonts w:ascii="Times New Roman" w:hAnsi="Times New Roman" w:cs="Times New Roman"/>
          <w:sz w:val="24"/>
          <w:szCs w:val="24"/>
        </w:rPr>
        <w:tab/>
        <w:t>izmjena i dopuna Zakona o mirovinskom osiguranju (N</w:t>
      </w:r>
      <w:r w:rsidR="00EA43A9" w:rsidRPr="00B00F67">
        <w:rPr>
          <w:rFonts w:ascii="Times New Roman" w:hAnsi="Times New Roman" w:cs="Times New Roman"/>
          <w:sz w:val="24"/>
          <w:szCs w:val="24"/>
        </w:rPr>
        <w:t>arodne novine, broj</w:t>
      </w:r>
      <w:r w:rsidRPr="00B00F67">
        <w:rPr>
          <w:rFonts w:ascii="Times New Roman" w:hAnsi="Times New Roman" w:cs="Times New Roman"/>
          <w:sz w:val="24"/>
          <w:szCs w:val="24"/>
        </w:rPr>
        <w:t xml:space="preserve"> 119/2022)</w:t>
      </w:r>
    </w:p>
    <w:p w14:paraId="6245CEE8" w14:textId="298CA9B7" w:rsidR="00B22F32" w:rsidRPr="00B00F67" w:rsidRDefault="00B22F32" w:rsidP="00B22F32">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 xml:space="preserve">Ostali rashodi unutar ove skupine odnose se na isplatu doplatka za djecu koji su izvršeni u iznosu od 81.301.799 EUR, što čini 49,9% planiranih rashoda, te na isplatu Nacionalne naknade za starije osobe koji su izvršeni u iznosu od 4.731.472 EUR, što čini 47,3% planiranih rashoda. U odnosu na isto izvještajno razdoblje prethodne godine rashodi za doplatak za djecu veći su za 3,0% odnosno za 2.335.294 EUR zbog isplate jednokratnog novčanog primanja korisnicima doplatka za djecu radi ublažavanja posljedica porasta cijena energenata. Rashodi za nacionalnu naknadu za starije osobe veći su za 23,0% odnosno za 884.898 EUR </w:t>
      </w:r>
      <w:r w:rsidR="0069452C">
        <w:rPr>
          <w:rFonts w:ascii="Times New Roman" w:hAnsi="Times New Roman" w:cs="Times New Roman"/>
          <w:sz w:val="24"/>
          <w:szCs w:val="24"/>
        </w:rPr>
        <w:t xml:space="preserve">prvenstveno </w:t>
      </w:r>
      <w:r w:rsidRPr="00B00F67">
        <w:rPr>
          <w:rFonts w:ascii="Times New Roman" w:hAnsi="Times New Roman" w:cs="Times New Roman"/>
          <w:sz w:val="24"/>
          <w:szCs w:val="24"/>
        </w:rPr>
        <w:t xml:space="preserve">zbog usklađivanja naknade od 1. siječnja 2023. </w:t>
      </w:r>
      <w:r w:rsidR="003E2BDA" w:rsidRPr="00B00F67">
        <w:rPr>
          <w:rFonts w:ascii="Times New Roman" w:hAnsi="Times New Roman" w:cs="Times New Roman"/>
          <w:sz w:val="24"/>
          <w:szCs w:val="24"/>
        </w:rPr>
        <w:t xml:space="preserve">za 10,8% </w:t>
      </w:r>
      <w:r w:rsidR="0069452C">
        <w:rPr>
          <w:rFonts w:ascii="Times New Roman" w:hAnsi="Times New Roman" w:cs="Times New Roman"/>
          <w:sz w:val="24"/>
          <w:szCs w:val="24"/>
        </w:rPr>
        <w:t xml:space="preserve">te većeg broja </w:t>
      </w:r>
      <w:r w:rsidRPr="00B00F67">
        <w:rPr>
          <w:rFonts w:ascii="Times New Roman" w:hAnsi="Times New Roman" w:cs="Times New Roman"/>
          <w:sz w:val="24"/>
          <w:szCs w:val="24"/>
        </w:rPr>
        <w:t xml:space="preserve">korisnika naknade </w:t>
      </w:r>
      <w:r w:rsidR="0069452C">
        <w:rPr>
          <w:rFonts w:ascii="Times New Roman" w:hAnsi="Times New Roman" w:cs="Times New Roman"/>
          <w:sz w:val="24"/>
          <w:szCs w:val="24"/>
        </w:rPr>
        <w:t>u odnosu na isto razdoblje prethodne godine</w:t>
      </w:r>
      <w:r w:rsidRPr="00B00F67">
        <w:rPr>
          <w:rFonts w:ascii="Times New Roman" w:hAnsi="Times New Roman" w:cs="Times New Roman"/>
          <w:sz w:val="24"/>
          <w:szCs w:val="24"/>
        </w:rPr>
        <w:t>.</w:t>
      </w:r>
    </w:p>
    <w:p w14:paraId="1FCB5332" w14:textId="29E5ED1D" w:rsidR="00FC04EB" w:rsidRPr="00B00F67" w:rsidRDefault="00FC04EB"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 xml:space="preserve">Rashodi za zaposlene (skupina 31) izvršeni su u iznosu od 26.730.742 EUR, odnosno 49,7% planiranih </w:t>
      </w:r>
      <w:r w:rsidR="00216C3C" w:rsidRPr="00B00F67">
        <w:rPr>
          <w:rFonts w:ascii="Times New Roman" w:hAnsi="Times New Roman" w:cs="Times New Roman"/>
          <w:sz w:val="24"/>
          <w:szCs w:val="24"/>
        </w:rPr>
        <w:t>u 2023.</w:t>
      </w:r>
      <w:r w:rsidR="006C0FB4" w:rsidRPr="00B00F67">
        <w:rPr>
          <w:rFonts w:ascii="Times New Roman" w:hAnsi="Times New Roman" w:cs="Times New Roman"/>
          <w:sz w:val="24"/>
          <w:szCs w:val="24"/>
        </w:rPr>
        <w:t xml:space="preserve"> godini.</w:t>
      </w:r>
      <w:r w:rsidR="00216C3C" w:rsidRPr="00B00F67">
        <w:rPr>
          <w:rFonts w:ascii="Times New Roman" w:hAnsi="Times New Roman" w:cs="Times New Roman"/>
          <w:sz w:val="24"/>
          <w:szCs w:val="24"/>
        </w:rPr>
        <w:t xml:space="preserve"> U odnosu na isto razdoblje prethodne godine povećani su za 19,4% </w:t>
      </w:r>
      <w:r w:rsidR="006C0FB4" w:rsidRPr="00B00F67">
        <w:rPr>
          <w:rFonts w:ascii="Times New Roman" w:hAnsi="Times New Roman" w:cs="Times New Roman"/>
          <w:sz w:val="24"/>
          <w:szCs w:val="24"/>
        </w:rPr>
        <w:t>odnosno za 4.335.859 EUR najveći</w:t>
      </w:r>
      <w:r w:rsidR="0069452C">
        <w:rPr>
          <w:rFonts w:ascii="Times New Roman" w:hAnsi="Times New Roman" w:cs="Times New Roman"/>
          <w:sz w:val="24"/>
          <w:szCs w:val="24"/>
        </w:rPr>
        <w:t>m</w:t>
      </w:r>
      <w:r w:rsidR="006C0FB4" w:rsidRPr="00B00F67">
        <w:rPr>
          <w:rFonts w:ascii="Times New Roman" w:hAnsi="Times New Roman" w:cs="Times New Roman"/>
          <w:sz w:val="24"/>
          <w:szCs w:val="24"/>
        </w:rPr>
        <w:t xml:space="preserve"> dijelom zbog</w:t>
      </w:r>
      <w:r w:rsidR="00216C3C" w:rsidRPr="00B00F67">
        <w:rPr>
          <w:rFonts w:ascii="Times New Roman" w:hAnsi="Times New Roman" w:cs="Times New Roman"/>
          <w:sz w:val="24"/>
          <w:szCs w:val="24"/>
        </w:rPr>
        <w:t xml:space="preserve"> povećanja osnovice za plaću određenom Temeljnim kolektivnim ugovorom za službenike i namještenike u javnim službama te Dodatku I</w:t>
      </w:r>
      <w:r w:rsidR="0069452C">
        <w:rPr>
          <w:rFonts w:ascii="Times New Roman" w:hAnsi="Times New Roman" w:cs="Times New Roman"/>
          <w:sz w:val="24"/>
          <w:szCs w:val="24"/>
        </w:rPr>
        <w:t>.</w:t>
      </w:r>
      <w:r w:rsidR="00216C3C" w:rsidRPr="00B00F67">
        <w:rPr>
          <w:rFonts w:ascii="Times New Roman" w:hAnsi="Times New Roman" w:cs="Times New Roman"/>
          <w:sz w:val="24"/>
          <w:szCs w:val="24"/>
        </w:rPr>
        <w:t xml:space="preserve"> navedeno</w:t>
      </w:r>
      <w:r w:rsidR="006C0FB4" w:rsidRPr="00B00F67">
        <w:rPr>
          <w:rFonts w:ascii="Times New Roman" w:hAnsi="Times New Roman" w:cs="Times New Roman"/>
          <w:sz w:val="24"/>
          <w:szCs w:val="24"/>
        </w:rPr>
        <w:t>g ugovora</w:t>
      </w:r>
      <w:r w:rsidR="00216C3C" w:rsidRPr="00B00F67">
        <w:rPr>
          <w:rFonts w:ascii="Times New Roman" w:hAnsi="Times New Roman" w:cs="Times New Roman"/>
          <w:sz w:val="24"/>
          <w:szCs w:val="24"/>
        </w:rPr>
        <w:t>.</w:t>
      </w:r>
    </w:p>
    <w:p w14:paraId="681A8522" w14:textId="727DAA5B" w:rsidR="00216C3C" w:rsidRPr="00B00F67" w:rsidRDefault="00216C3C"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lastRenderedPageBreak/>
        <w:t xml:space="preserve">Materijalni rashodi (skupina 32) izvršeni su u iznosu od 7.825.908 EUR, odnosno 36,6% </w:t>
      </w:r>
      <w:r w:rsidR="00957AB6" w:rsidRPr="00B00F67">
        <w:rPr>
          <w:rFonts w:ascii="Times New Roman" w:hAnsi="Times New Roman" w:cs="Times New Roman"/>
          <w:sz w:val="24"/>
          <w:szCs w:val="24"/>
        </w:rPr>
        <w:t>planiranih</w:t>
      </w:r>
      <w:r w:rsidRPr="00B00F67">
        <w:rPr>
          <w:rFonts w:ascii="Times New Roman" w:hAnsi="Times New Roman" w:cs="Times New Roman"/>
          <w:sz w:val="24"/>
          <w:szCs w:val="24"/>
        </w:rPr>
        <w:t xml:space="preserve"> u 2023. </w:t>
      </w:r>
      <w:r w:rsidR="00003F2F" w:rsidRPr="00B00F67">
        <w:rPr>
          <w:rFonts w:ascii="Times New Roman" w:hAnsi="Times New Roman" w:cs="Times New Roman"/>
          <w:sz w:val="24"/>
          <w:szCs w:val="24"/>
        </w:rPr>
        <w:t xml:space="preserve">godini. </w:t>
      </w:r>
      <w:r w:rsidR="0069452C">
        <w:rPr>
          <w:rFonts w:ascii="Times New Roman" w:hAnsi="Times New Roman" w:cs="Times New Roman"/>
          <w:sz w:val="24"/>
          <w:szCs w:val="24"/>
        </w:rPr>
        <w:t>Odnose se na rashode financiranja poslovanja stručne službe Zavoda, u</w:t>
      </w:r>
      <w:r w:rsidR="00957AB6" w:rsidRPr="00B00F67">
        <w:rPr>
          <w:rFonts w:ascii="Times New Roman" w:hAnsi="Times New Roman" w:cs="Times New Roman"/>
          <w:sz w:val="24"/>
          <w:szCs w:val="24"/>
        </w:rPr>
        <w:t xml:space="preserve"> odnosu na isto razdoblje p</w:t>
      </w:r>
      <w:r w:rsidR="00003F2F" w:rsidRPr="00B00F67">
        <w:rPr>
          <w:rFonts w:ascii="Times New Roman" w:hAnsi="Times New Roman" w:cs="Times New Roman"/>
          <w:sz w:val="24"/>
          <w:szCs w:val="24"/>
        </w:rPr>
        <w:t xml:space="preserve">rethodne godine veći su za </w:t>
      </w:r>
      <w:r w:rsidR="0069452C">
        <w:rPr>
          <w:rFonts w:ascii="Times New Roman" w:hAnsi="Times New Roman" w:cs="Times New Roman"/>
          <w:sz w:val="24"/>
          <w:szCs w:val="24"/>
        </w:rPr>
        <w:t>6,6% odnosno za 483.162 EUR.</w:t>
      </w:r>
    </w:p>
    <w:p w14:paraId="1524E557" w14:textId="0B5893D6" w:rsidR="00586509" w:rsidRPr="00B00F67" w:rsidRDefault="00957AB6" w:rsidP="00624C16">
      <w:pPr>
        <w:spacing w:line="240" w:lineRule="auto"/>
        <w:jc w:val="both"/>
        <w:rPr>
          <w:rFonts w:ascii="Times New Roman" w:hAnsi="Times New Roman" w:cs="Times New Roman"/>
          <w:sz w:val="24"/>
          <w:szCs w:val="24"/>
          <w:highlight w:val="yellow"/>
        </w:rPr>
      </w:pPr>
      <w:r w:rsidRPr="00B00F67">
        <w:rPr>
          <w:rFonts w:ascii="Times New Roman" w:hAnsi="Times New Roman" w:cs="Times New Roman"/>
          <w:sz w:val="24"/>
          <w:szCs w:val="24"/>
        </w:rPr>
        <w:t>Financijski rashodi (skupina 34) izvršeni su u iznosu od</w:t>
      </w:r>
      <w:r w:rsidR="003459E1" w:rsidRPr="00B00F67">
        <w:rPr>
          <w:rFonts w:ascii="Times New Roman" w:hAnsi="Times New Roman" w:cs="Times New Roman"/>
          <w:sz w:val="24"/>
          <w:szCs w:val="24"/>
        </w:rPr>
        <w:t xml:space="preserve"> </w:t>
      </w:r>
      <w:r w:rsidRPr="00B00F67">
        <w:rPr>
          <w:rFonts w:ascii="Times New Roman" w:hAnsi="Times New Roman" w:cs="Times New Roman"/>
          <w:sz w:val="24"/>
          <w:szCs w:val="24"/>
        </w:rPr>
        <w:t>1.353.286 EUR, odnosno 52,1% planiranih u 2023.</w:t>
      </w:r>
      <w:r w:rsidR="00A15502" w:rsidRPr="00B00F67">
        <w:rPr>
          <w:rFonts w:ascii="Times New Roman" w:hAnsi="Times New Roman" w:cs="Times New Roman"/>
          <w:sz w:val="24"/>
          <w:szCs w:val="24"/>
        </w:rPr>
        <w:t xml:space="preserve"> godini, a najvećim dijelom odnose se na naknade za isplatu mirovina i mirovinskih primanja korisnicima. </w:t>
      </w:r>
      <w:r w:rsidRPr="00B00F67">
        <w:rPr>
          <w:rFonts w:ascii="Times New Roman" w:hAnsi="Times New Roman" w:cs="Times New Roman"/>
          <w:sz w:val="24"/>
          <w:szCs w:val="24"/>
        </w:rPr>
        <w:t>U odnosu na isto razdoblje prethodne godine veći su za 3%</w:t>
      </w:r>
      <w:r w:rsidR="00A15502" w:rsidRPr="00B00F67">
        <w:rPr>
          <w:rFonts w:ascii="Times New Roman" w:hAnsi="Times New Roman" w:cs="Times New Roman"/>
          <w:sz w:val="24"/>
          <w:szCs w:val="24"/>
        </w:rPr>
        <w:t xml:space="preserve"> odnosno za 39.680 EUR. </w:t>
      </w:r>
    </w:p>
    <w:p w14:paraId="2D80BD42" w14:textId="5C8B03F9" w:rsidR="00322AC9" w:rsidRPr="00B00F67" w:rsidRDefault="00322AC9" w:rsidP="00624C16">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Rashodi za nabavu ne</w:t>
      </w:r>
      <w:r w:rsidR="003459E1" w:rsidRPr="00B00F67">
        <w:rPr>
          <w:rFonts w:ascii="Times New Roman" w:hAnsi="Times New Roman" w:cs="Times New Roman"/>
          <w:sz w:val="24"/>
          <w:szCs w:val="24"/>
        </w:rPr>
        <w:t>financijske imovine (razred 4) izvršeni su u iznosu od 2.099.426 EUR</w:t>
      </w:r>
      <w:r w:rsidRPr="00B00F67">
        <w:rPr>
          <w:rFonts w:ascii="Times New Roman" w:hAnsi="Times New Roman" w:cs="Times New Roman"/>
          <w:sz w:val="24"/>
          <w:szCs w:val="24"/>
        </w:rPr>
        <w:t>, odnosno 19,2% planiranih u 2023.</w:t>
      </w:r>
      <w:r w:rsidR="0061772D" w:rsidRPr="00B00F67">
        <w:rPr>
          <w:rFonts w:ascii="Times New Roman" w:hAnsi="Times New Roman" w:cs="Times New Roman"/>
          <w:sz w:val="24"/>
          <w:szCs w:val="24"/>
        </w:rPr>
        <w:t xml:space="preserve"> godini.</w:t>
      </w:r>
      <w:r w:rsidRPr="00B00F67">
        <w:rPr>
          <w:rFonts w:ascii="Times New Roman" w:hAnsi="Times New Roman" w:cs="Times New Roman"/>
          <w:sz w:val="24"/>
          <w:szCs w:val="24"/>
        </w:rPr>
        <w:t xml:space="preserve"> U odnosu na isto razdoblje prethodne godine manji su za 53,5%</w:t>
      </w:r>
      <w:r w:rsidR="0061772D" w:rsidRPr="00B00F67">
        <w:rPr>
          <w:rFonts w:ascii="Times New Roman" w:hAnsi="Times New Roman" w:cs="Times New Roman"/>
          <w:sz w:val="24"/>
          <w:szCs w:val="24"/>
        </w:rPr>
        <w:t xml:space="preserve"> odnosno za 2.419.295 EUR</w:t>
      </w:r>
      <w:r w:rsidRPr="00B00F67">
        <w:rPr>
          <w:rFonts w:ascii="Times New Roman" w:hAnsi="Times New Roman" w:cs="Times New Roman"/>
          <w:sz w:val="24"/>
          <w:szCs w:val="24"/>
        </w:rPr>
        <w:t xml:space="preserve">. Izvršeni rashodi u 2023. </w:t>
      </w:r>
      <w:r w:rsidR="0061772D" w:rsidRPr="00B00F67">
        <w:rPr>
          <w:rFonts w:ascii="Times New Roman" w:hAnsi="Times New Roman" w:cs="Times New Roman"/>
          <w:sz w:val="24"/>
          <w:szCs w:val="24"/>
        </w:rPr>
        <w:t xml:space="preserve">godini </w:t>
      </w:r>
      <w:r w:rsidRPr="00B00F67">
        <w:rPr>
          <w:rFonts w:ascii="Times New Roman" w:hAnsi="Times New Roman" w:cs="Times New Roman"/>
          <w:sz w:val="24"/>
          <w:szCs w:val="24"/>
        </w:rPr>
        <w:t>najvećim dijelom se odnose na uredsku opremu i namještaj, dodatna ulaganja na građevinskim objektima, ulaganja u računa</w:t>
      </w:r>
      <w:r w:rsidR="00032A9A">
        <w:rPr>
          <w:rFonts w:ascii="Times New Roman" w:hAnsi="Times New Roman" w:cs="Times New Roman"/>
          <w:sz w:val="24"/>
          <w:szCs w:val="24"/>
        </w:rPr>
        <w:t>lne programe i nabavu licenci te nemaju kontinuiranu dinamiku izvršenja već ovise</w:t>
      </w:r>
      <w:r w:rsidRPr="00B00F67">
        <w:rPr>
          <w:rFonts w:ascii="Times New Roman" w:hAnsi="Times New Roman" w:cs="Times New Roman"/>
          <w:sz w:val="24"/>
          <w:szCs w:val="24"/>
        </w:rPr>
        <w:t xml:space="preserve"> o isporukama robe odnosno izvršenim radovima.</w:t>
      </w:r>
    </w:p>
    <w:p w14:paraId="437EF08E" w14:textId="77777777" w:rsidR="00586509" w:rsidRPr="00B00F67" w:rsidRDefault="00586509" w:rsidP="00624C16">
      <w:pPr>
        <w:spacing w:line="240" w:lineRule="auto"/>
        <w:jc w:val="both"/>
        <w:rPr>
          <w:rFonts w:ascii="Times New Roman" w:hAnsi="Times New Roman" w:cs="Times New Roman"/>
          <w:sz w:val="24"/>
          <w:szCs w:val="24"/>
        </w:rPr>
      </w:pPr>
    </w:p>
    <w:p w14:paraId="77DF4908" w14:textId="14C6C4A1" w:rsidR="00F471E7" w:rsidRPr="00B00F67" w:rsidRDefault="009B116D" w:rsidP="00624C1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Obrazloženje ostvarenog </w:t>
      </w:r>
      <w:r w:rsidRPr="00B00F67">
        <w:rPr>
          <w:rFonts w:ascii="Times New Roman" w:hAnsi="Times New Roman" w:cs="Times New Roman"/>
          <w:b/>
          <w:sz w:val="24"/>
          <w:szCs w:val="24"/>
        </w:rPr>
        <w:t>prijenos</w:t>
      </w:r>
      <w:r>
        <w:rPr>
          <w:rFonts w:ascii="Times New Roman" w:hAnsi="Times New Roman" w:cs="Times New Roman"/>
          <w:b/>
          <w:sz w:val="24"/>
          <w:szCs w:val="24"/>
        </w:rPr>
        <w:t>a</w:t>
      </w:r>
      <w:r w:rsidRPr="00B00F67">
        <w:rPr>
          <w:rFonts w:ascii="Times New Roman" w:hAnsi="Times New Roman" w:cs="Times New Roman"/>
          <w:b/>
          <w:sz w:val="24"/>
          <w:szCs w:val="24"/>
        </w:rPr>
        <w:t xml:space="preserve"> sredstava iz prethodne</w:t>
      </w:r>
      <w:r>
        <w:rPr>
          <w:rFonts w:ascii="Times New Roman" w:hAnsi="Times New Roman" w:cs="Times New Roman"/>
          <w:b/>
          <w:sz w:val="24"/>
          <w:szCs w:val="24"/>
        </w:rPr>
        <w:t xml:space="preserve"> godine</w:t>
      </w:r>
      <w:r w:rsidRPr="00B00F67">
        <w:rPr>
          <w:rFonts w:ascii="Times New Roman" w:hAnsi="Times New Roman" w:cs="Times New Roman"/>
          <w:b/>
          <w:sz w:val="24"/>
          <w:szCs w:val="24"/>
        </w:rPr>
        <w:t xml:space="preserve"> i </w:t>
      </w:r>
      <w:r>
        <w:rPr>
          <w:rFonts w:ascii="Times New Roman" w:hAnsi="Times New Roman" w:cs="Times New Roman"/>
          <w:b/>
          <w:sz w:val="24"/>
          <w:szCs w:val="24"/>
        </w:rPr>
        <w:t xml:space="preserve">prijenosa sredstava </w:t>
      </w:r>
      <w:r w:rsidRPr="00B00F67">
        <w:rPr>
          <w:rFonts w:ascii="Times New Roman" w:hAnsi="Times New Roman" w:cs="Times New Roman"/>
          <w:b/>
          <w:sz w:val="24"/>
          <w:szCs w:val="24"/>
        </w:rPr>
        <w:t>u sljedeć</w:t>
      </w:r>
      <w:r w:rsidR="00E45313">
        <w:rPr>
          <w:rFonts w:ascii="Times New Roman" w:hAnsi="Times New Roman" w:cs="Times New Roman"/>
          <w:b/>
          <w:sz w:val="24"/>
          <w:szCs w:val="24"/>
        </w:rPr>
        <w:t>u godinu/</w:t>
      </w:r>
      <w:r>
        <w:rPr>
          <w:rFonts w:ascii="Times New Roman" w:hAnsi="Times New Roman" w:cs="Times New Roman"/>
          <w:b/>
          <w:sz w:val="24"/>
          <w:szCs w:val="24"/>
        </w:rPr>
        <w:t>razdoblje</w:t>
      </w:r>
    </w:p>
    <w:p w14:paraId="692BEE1C" w14:textId="2A3E8B43" w:rsidR="00FD1273" w:rsidRPr="00B00F67" w:rsidRDefault="00A430EC" w:rsidP="00B0155B">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Donos odnosno p</w:t>
      </w:r>
      <w:r w:rsidR="005859F5" w:rsidRPr="00B00F67">
        <w:rPr>
          <w:rFonts w:ascii="Times New Roman" w:hAnsi="Times New Roman" w:cs="Times New Roman"/>
          <w:sz w:val="24"/>
          <w:szCs w:val="24"/>
        </w:rPr>
        <w:t xml:space="preserve">rijenos neutrošenih vlastitih prihoda </w:t>
      </w:r>
      <w:r w:rsidRPr="00B00F67">
        <w:rPr>
          <w:rFonts w:ascii="Times New Roman" w:hAnsi="Times New Roman" w:cs="Times New Roman"/>
          <w:sz w:val="24"/>
          <w:szCs w:val="24"/>
        </w:rPr>
        <w:t xml:space="preserve">iz 2022. </w:t>
      </w:r>
      <w:r w:rsidR="00547FFB" w:rsidRPr="00B00F67">
        <w:rPr>
          <w:rFonts w:ascii="Times New Roman" w:hAnsi="Times New Roman" w:cs="Times New Roman"/>
          <w:sz w:val="24"/>
          <w:szCs w:val="24"/>
        </w:rPr>
        <w:t xml:space="preserve">godine </w:t>
      </w:r>
      <w:r w:rsidRPr="00B00F67">
        <w:rPr>
          <w:rFonts w:ascii="Times New Roman" w:hAnsi="Times New Roman" w:cs="Times New Roman"/>
          <w:sz w:val="24"/>
          <w:szCs w:val="24"/>
        </w:rPr>
        <w:t>iznosio je 1.956.191 EUR, a na kraju izvještajnog razdoblja neutrošeni vlastiti prihodi iznose 2.139.314</w:t>
      </w:r>
      <w:r w:rsidR="00B0155B" w:rsidRPr="00B00F67">
        <w:rPr>
          <w:rFonts w:ascii="Times New Roman" w:hAnsi="Times New Roman" w:cs="Times New Roman"/>
          <w:sz w:val="24"/>
          <w:szCs w:val="24"/>
        </w:rPr>
        <w:t xml:space="preserve"> </w:t>
      </w:r>
      <w:r w:rsidRPr="00B00F67">
        <w:rPr>
          <w:rFonts w:ascii="Times New Roman" w:hAnsi="Times New Roman" w:cs="Times New Roman"/>
          <w:sz w:val="24"/>
          <w:szCs w:val="24"/>
        </w:rPr>
        <w:t>EUR. Planirani odnos neutrošenih vlastitih prihoda iz 2023. u 2024. godinu iznosi 2.148.191 EUR</w:t>
      </w:r>
      <w:r w:rsidR="00FD1273" w:rsidRPr="00B00F67">
        <w:rPr>
          <w:rFonts w:ascii="Times New Roman" w:hAnsi="Times New Roman" w:cs="Times New Roman"/>
          <w:sz w:val="24"/>
          <w:szCs w:val="24"/>
        </w:rPr>
        <w:t xml:space="preserve">. </w:t>
      </w:r>
    </w:p>
    <w:p w14:paraId="3AAFFCC1" w14:textId="3C716294" w:rsidR="00FD1273" w:rsidRPr="00B00F67" w:rsidRDefault="00B0155B" w:rsidP="00B0155B">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Donos</w:t>
      </w:r>
      <w:r w:rsidR="00FD1273" w:rsidRPr="00B00F67">
        <w:rPr>
          <w:rFonts w:ascii="Times New Roman" w:hAnsi="Times New Roman" w:cs="Times New Roman"/>
          <w:sz w:val="24"/>
          <w:szCs w:val="24"/>
        </w:rPr>
        <w:t xml:space="preserve"> </w:t>
      </w:r>
      <w:r w:rsidRPr="00B00F67">
        <w:rPr>
          <w:rFonts w:ascii="Times New Roman" w:hAnsi="Times New Roman" w:cs="Times New Roman"/>
          <w:sz w:val="24"/>
          <w:szCs w:val="24"/>
        </w:rPr>
        <w:t xml:space="preserve">odnosno </w:t>
      </w:r>
      <w:r w:rsidR="00A430EC" w:rsidRPr="00B00F67">
        <w:rPr>
          <w:rFonts w:ascii="Times New Roman" w:hAnsi="Times New Roman" w:cs="Times New Roman"/>
          <w:sz w:val="24"/>
          <w:szCs w:val="24"/>
        </w:rPr>
        <w:t xml:space="preserve">prijenos </w:t>
      </w:r>
      <w:r w:rsidRPr="00B00F67">
        <w:rPr>
          <w:rFonts w:ascii="Times New Roman" w:hAnsi="Times New Roman" w:cs="Times New Roman"/>
          <w:sz w:val="24"/>
          <w:szCs w:val="24"/>
        </w:rPr>
        <w:t xml:space="preserve">neutrošenih ostalih prihodi za posebne namjene </w:t>
      </w:r>
      <w:r w:rsidR="00A430EC" w:rsidRPr="00B00F67">
        <w:rPr>
          <w:rFonts w:ascii="Times New Roman" w:hAnsi="Times New Roman" w:cs="Times New Roman"/>
          <w:sz w:val="24"/>
          <w:szCs w:val="24"/>
        </w:rPr>
        <w:t>iz 2022.</w:t>
      </w:r>
      <w:r w:rsidR="007308E6" w:rsidRPr="00B00F67">
        <w:rPr>
          <w:rFonts w:ascii="Times New Roman" w:hAnsi="Times New Roman" w:cs="Times New Roman"/>
          <w:sz w:val="24"/>
          <w:szCs w:val="24"/>
        </w:rPr>
        <w:t xml:space="preserve"> godine</w:t>
      </w:r>
      <w:r w:rsidR="00A430EC" w:rsidRPr="00B00F67">
        <w:rPr>
          <w:rFonts w:ascii="Times New Roman" w:hAnsi="Times New Roman" w:cs="Times New Roman"/>
          <w:sz w:val="24"/>
          <w:szCs w:val="24"/>
        </w:rPr>
        <w:t xml:space="preserve"> iznos</w:t>
      </w:r>
      <w:r w:rsidR="00FD1273" w:rsidRPr="00B00F67">
        <w:rPr>
          <w:rFonts w:ascii="Times New Roman" w:hAnsi="Times New Roman" w:cs="Times New Roman"/>
          <w:sz w:val="24"/>
          <w:szCs w:val="24"/>
        </w:rPr>
        <w:t>i</w:t>
      </w:r>
      <w:r w:rsidR="00A430EC" w:rsidRPr="00B00F67">
        <w:rPr>
          <w:rFonts w:ascii="Times New Roman" w:hAnsi="Times New Roman" w:cs="Times New Roman"/>
          <w:sz w:val="24"/>
          <w:szCs w:val="24"/>
        </w:rPr>
        <w:t>o je</w:t>
      </w:r>
      <w:r w:rsidR="00FD1273" w:rsidRPr="00B00F67">
        <w:rPr>
          <w:rFonts w:ascii="Times New Roman" w:hAnsi="Times New Roman" w:cs="Times New Roman"/>
          <w:sz w:val="24"/>
          <w:szCs w:val="24"/>
        </w:rPr>
        <w:t xml:space="preserve"> 4.773.581 EUR,</w:t>
      </w:r>
      <w:r w:rsidR="00A430EC" w:rsidRPr="00B00F67">
        <w:rPr>
          <w:rFonts w:ascii="Times New Roman" w:hAnsi="Times New Roman" w:cs="Times New Roman"/>
          <w:sz w:val="24"/>
          <w:szCs w:val="24"/>
        </w:rPr>
        <w:t xml:space="preserve"> </w:t>
      </w:r>
      <w:r w:rsidR="00FD1273" w:rsidRPr="00B00F67">
        <w:rPr>
          <w:rFonts w:ascii="Times New Roman" w:hAnsi="Times New Roman" w:cs="Times New Roman"/>
          <w:sz w:val="24"/>
          <w:szCs w:val="24"/>
        </w:rPr>
        <w:t xml:space="preserve">a na kraju izvještajnog razdoblja neutrošeni ostali prihodi za posebne namjene iznose 4.793.485 EUR. Planirani odnos neutrošenih ostalih prihoda za posebne namjene iz 2023. u 2024. godinu iznosi 4.829.582 EUR. </w:t>
      </w:r>
    </w:p>
    <w:p w14:paraId="1279BA2D" w14:textId="695B1ADE" w:rsidR="00D53404" w:rsidRPr="00B00F67" w:rsidRDefault="00FD1273" w:rsidP="00187DB1">
      <w:pPr>
        <w:spacing w:line="240" w:lineRule="auto"/>
        <w:jc w:val="both"/>
        <w:rPr>
          <w:rFonts w:ascii="Times New Roman" w:hAnsi="Times New Roman" w:cs="Times New Roman"/>
          <w:sz w:val="24"/>
          <w:szCs w:val="24"/>
        </w:rPr>
      </w:pPr>
      <w:r w:rsidRPr="00B00F67">
        <w:rPr>
          <w:rFonts w:ascii="Times New Roman" w:hAnsi="Times New Roman" w:cs="Times New Roman"/>
          <w:sz w:val="24"/>
          <w:szCs w:val="24"/>
        </w:rPr>
        <w:t>Donos odnosno prijenos</w:t>
      </w:r>
      <w:r w:rsidR="00187DB1" w:rsidRPr="00B00F67">
        <w:rPr>
          <w:rFonts w:ascii="Times New Roman" w:hAnsi="Times New Roman" w:cs="Times New Roman"/>
          <w:sz w:val="24"/>
          <w:szCs w:val="24"/>
        </w:rPr>
        <w:t xml:space="preserve"> neutrošenih prihoda od prodaje ili zamjene nefinancijske imovine i naknade s naslova osiguranja </w:t>
      </w:r>
      <w:r w:rsidRPr="00B00F67">
        <w:rPr>
          <w:rFonts w:ascii="Times New Roman" w:hAnsi="Times New Roman" w:cs="Times New Roman"/>
          <w:sz w:val="24"/>
          <w:szCs w:val="24"/>
        </w:rPr>
        <w:t>iz 2022.</w:t>
      </w:r>
      <w:r w:rsidR="007308E6" w:rsidRPr="00B00F67">
        <w:rPr>
          <w:rFonts w:ascii="Times New Roman" w:hAnsi="Times New Roman" w:cs="Times New Roman"/>
          <w:sz w:val="24"/>
          <w:szCs w:val="24"/>
        </w:rPr>
        <w:t xml:space="preserve"> godine</w:t>
      </w:r>
      <w:r w:rsidRPr="00B00F67">
        <w:rPr>
          <w:rFonts w:ascii="Times New Roman" w:hAnsi="Times New Roman" w:cs="Times New Roman"/>
          <w:sz w:val="24"/>
          <w:szCs w:val="24"/>
        </w:rPr>
        <w:t xml:space="preserve"> iznosio je </w:t>
      </w:r>
      <w:r w:rsidR="000D7DDC">
        <w:rPr>
          <w:rFonts w:ascii="Times New Roman" w:hAnsi="Times New Roman" w:cs="Times New Roman"/>
          <w:sz w:val="24"/>
          <w:szCs w:val="24"/>
        </w:rPr>
        <w:t xml:space="preserve">10.289.908 EUR, </w:t>
      </w:r>
      <w:r w:rsidR="00D53404" w:rsidRPr="00B00F67">
        <w:rPr>
          <w:rFonts w:ascii="Times New Roman" w:hAnsi="Times New Roman" w:cs="Times New Roman"/>
          <w:sz w:val="24"/>
          <w:szCs w:val="24"/>
        </w:rPr>
        <w:t>a na kraju izvještajnog razdoblja neutrošeni prihodi od prodaje ili zamjene nefinancijske imovine i naknade s naslova osiguranja iznose 10.810.338 EUR. Planirani odnos neutrošenih prihoda od prodaje ili zamjene nefinancijske imovine i naknade s naslova osiguranja iz 2023. u 2024. godinu iznosi 9.639.909 EUR.</w:t>
      </w:r>
    </w:p>
    <w:p w14:paraId="2F32800B" w14:textId="6722A5D7" w:rsidR="000D0A1C" w:rsidRPr="00B00F67" w:rsidRDefault="000D0A1C" w:rsidP="00223A0E">
      <w:pPr>
        <w:spacing w:line="240" w:lineRule="auto"/>
        <w:jc w:val="both"/>
        <w:rPr>
          <w:rFonts w:ascii="Times New Roman" w:hAnsi="Times New Roman" w:cs="Times New Roman"/>
          <w:sz w:val="24"/>
          <w:szCs w:val="24"/>
        </w:rPr>
      </w:pPr>
    </w:p>
    <w:sectPr w:rsidR="000D0A1C" w:rsidRPr="00B00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1C"/>
    <w:rsid w:val="00003F2F"/>
    <w:rsid w:val="00032A9A"/>
    <w:rsid w:val="00033216"/>
    <w:rsid w:val="000574F1"/>
    <w:rsid w:val="00071290"/>
    <w:rsid w:val="00083765"/>
    <w:rsid w:val="000D0A1C"/>
    <w:rsid w:val="000D7DDC"/>
    <w:rsid w:val="00107AC5"/>
    <w:rsid w:val="00186B7B"/>
    <w:rsid w:val="00187DB1"/>
    <w:rsid w:val="00207A12"/>
    <w:rsid w:val="00216C3C"/>
    <w:rsid w:val="00217674"/>
    <w:rsid w:val="00223A0E"/>
    <w:rsid w:val="00245B1D"/>
    <w:rsid w:val="0026208C"/>
    <w:rsid w:val="002909C6"/>
    <w:rsid w:val="00291CD1"/>
    <w:rsid w:val="0029735D"/>
    <w:rsid w:val="00297F7A"/>
    <w:rsid w:val="002A23CB"/>
    <w:rsid w:val="002B4818"/>
    <w:rsid w:val="002E165A"/>
    <w:rsid w:val="002F0E1E"/>
    <w:rsid w:val="003055FC"/>
    <w:rsid w:val="00322AC9"/>
    <w:rsid w:val="003459E1"/>
    <w:rsid w:val="003A22DB"/>
    <w:rsid w:val="003E2BDA"/>
    <w:rsid w:val="003F73DD"/>
    <w:rsid w:val="004040F3"/>
    <w:rsid w:val="00404161"/>
    <w:rsid w:val="00407290"/>
    <w:rsid w:val="00440A12"/>
    <w:rsid w:val="004603B4"/>
    <w:rsid w:val="00463D1E"/>
    <w:rsid w:val="00466878"/>
    <w:rsid w:val="00486348"/>
    <w:rsid w:val="004C34AF"/>
    <w:rsid w:val="00516415"/>
    <w:rsid w:val="00516708"/>
    <w:rsid w:val="00517027"/>
    <w:rsid w:val="00547FFB"/>
    <w:rsid w:val="0055522F"/>
    <w:rsid w:val="005722A3"/>
    <w:rsid w:val="005859F5"/>
    <w:rsid w:val="00586509"/>
    <w:rsid w:val="005C1418"/>
    <w:rsid w:val="005E4CE5"/>
    <w:rsid w:val="00605080"/>
    <w:rsid w:val="0061772D"/>
    <w:rsid w:val="00622D34"/>
    <w:rsid w:val="00624C16"/>
    <w:rsid w:val="006545DB"/>
    <w:rsid w:val="00674DDB"/>
    <w:rsid w:val="0069452C"/>
    <w:rsid w:val="006A07ED"/>
    <w:rsid w:val="006C0FB4"/>
    <w:rsid w:val="006F7105"/>
    <w:rsid w:val="0072334A"/>
    <w:rsid w:val="007308E6"/>
    <w:rsid w:val="00883A78"/>
    <w:rsid w:val="00886D68"/>
    <w:rsid w:val="008E0A4C"/>
    <w:rsid w:val="0094274B"/>
    <w:rsid w:val="00951E9B"/>
    <w:rsid w:val="00957AB6"/>
    <w:rsid w:val="00975BA7"/>
    <w:rsid w:val="00981FDB"/>
    <w:rsid w:val="009B116D"/>
    <w:rsid w:val="009B745C"/>
    <w:rsid w:val="009D4068"/>
    <w:rsid w:val="009D7CA0"/>
    <w:rsid w:val="00A15502"/>
    <w:rsid w:val="00A430EC"/>
    <w:rsid w:val="00AA4445"/>
    <w:rsid w:val="00AC288F"/>
    <w:rsid w:val="00AE2812"/>
    <w:rsid w:val="00B0025F"/>
    <w:rsid w:val="00B00F67"/>
    <w:rsid w:val="00B0155B"/>
    <w:rsid w:val="00B22F32"/>
    <w:rsid w:val="00B7793B"/>
    <w:rsid w:val="00BA6A42"/>
    <w:rsid w:val="00BB64ED"/>
    <w:rsid w:val="00BF44C6"/>
    <w:rsid w:val="00C94AB8"/>
    <w:rsid w:val="00CA12E2"/>
    <w:rsid w:val="00CA2C1F"/>
    <w:rsid w:val="00CD2AA6"/>
    <w:rsid w:val="00D019AB"/>
    <w:rsid w:val="00D53404"/>
    <w:rsid w:val="00D7083A"/>
    <w:rsid w:val="00D7376C"/>
    <w:rsid w:val="00D77257"/>
    <w:rsid w:val="00DB7D41"/>
    <w:rsid w:val="00DD2586"/>
    <w:rsid w:val="00DF778D"/>
    <w:rsid w:val="00E34EA9"/>
    <w:rsid w:val="00E35F9D"/>
    <w:rsid w:val="00E45313"/>
    <w:rsid w:val="00E74D93"/>
    <w:rsid w:val="00EA43A9"/>
    <w:rsid w:val="00F001EF"/>
    <w:rsid w:val="00F2696E"/>
    <w:rsid w:val="00F471E7"/>
    <w:rsid w:val="00F5725D"/>
    <w:rsid w:val="00F70550"/>
    <w:rsid w:val="00FC04EB"/>
    <w:rsid w:val="00FD12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7AA0"/>
  <w15:chartTrackingRefBased/>
  <w15:docId w15:val="{1E9B1B47-3560-4932-BAAB-B450A5EE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D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3321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33216"/>
    <w:rPr>
      <w:rFonts w:ascii="Segoe UI" w:hAnsi="Segoe UI" w:cs="Segoe UI"/>
      <w:sz w:val="18"/>
      <w:szCs w:val="18"/>
    </w:rPr>
  </w:style>
  <w:style w:type="character" w:styleId="Referencakomentara">
    <w:name w:val="annotation reference"/>
    <w:basedOn w:val="Zadanifontodlomka"/>
    <w:uiPriority w:val="99"/>
    <w:semiHidden/>
    <w:unhideWhenUsed/>
    <w:rsid w:val="005E4CE5"/>
    <w:rPr>
      <w:sz w:val="16"/>
      <w:szCs w:val="16"/>
    </w:rPr>
  </w:style>
  <w:style w:type="paragraph" w:styleId="Tekstkomentara">
    <w:name w:val="annotation text"/>
    <w:basedOn w:val="Normal"/>
    <w:link w:val="TekstkomentaraChar"/>
    <w:uiPriority w:val="99"/>
    <w:semiHidden/>
    <w:unhideWhenUsed/>
    <w:rsid w:val="005E4CE5"/>
    <w:pPr>
      <w:spacing w:line="240" w:lineRule="auto"/>
    </w:pPr>
    <w:rPr>
      <w:sz w:val="20"/>
      <w:szCs w:val="20"/>
    </w:rPr>
  </w:style>
  <w:style w:type="character" w:customStyle="1" w:styleId="TekstkomentaraChar">
    <w:name w:val="Tekst komentara Char"/>
    <w:basedOn w:val="Zadanifontodlomka"/>
    <w:link w:val="Tekstkomentara"/>
    <w:uiPriority w:val="99"/>
    <w:semiHidden/>
    <w:rsid w:val="005E4CE5"/>
    <w:rPr>
      <w:sz w:val="20"/>
      <w:szCs w:val="20"/>
    </w:rPr>
  </w:style>
  <w:style w:type="paragraph" w:styleId="Predmetkomentara">
    <w:name w:val="annotation subject"/>
    <w:basedOn w:val="Tekstkomentara"/>
    <w:next w:val="Tekstkomentara"/>
    <w:link w:val="PredmetkomentaraChar"/>
    <w:uiPriority w:val="99"/>
    <w:semiHidden/>
    <w:unhideWhenUsed/>
    <w:rsid w:val="005E4CE5"/>
    <w:rPr>
      <w:b/>
      <w:bCs/>
    </w:rPr>
  </w:style>
  <w:style w:type="character" w:customStyle="1" w:styleId="PredmetkomentaraChar">
    <w:name w:val="Predmet komentara Char"/>
    <w:basedOn w:val="TekstkomentaraChar"/>
    <w:link w:val="Predmetkomentara"/>
    <w:uiPriority w:val="99"/>
    <w:semiHidden/>
    <w:rsid w:val="005E4C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Brozić Puček</dc:creator>
  <cp:keywords/>
  <dc:description/>
  <cp:lastModifiedBy>Snježana Pogačić</cp:lastModifiedBy>
  <cp:revision>2</cp:revision>
  <cp:lastPrinted>2022-09-22T12:49:00Z</cp:lastPrinted>
  <dcterms:created xsi:type="dcterms:W3CDTF">2023-08-22T08:21:00Z</dcterms:created>
  <dcterms:modified xsi:type="dcterms:W3CDTF">2023-08-22T08:21:00Z</dcterms:modified>
</cp:coreProperties>
</file>